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ContractSmartDoc" w:element="DocContent">
      <w:permStart w:id="0" w:edGrp="everyone" w:displacedByCustomXml="prev"/>
      <w:p w:rsidR="0034510F" w:rsidRDefault="00E044F0" w:rsidP="00825059">
        <w:pPr>
          <w:snapToGrid w:val="0"/>
          <w:spacing w:line="360" w:lineRule="exact"/>
          <w:jc w:val="center"/>
          <w:rPr>
            <w:rFonts w:ascii="宋体" w:hAnsi="宋体" w:cs="宋体"/>
            <w:color w:val="000000"/>
            <w:szCs w:val="21"/>
          </w:rPr>
        </w:pPr>
        <w:r>
          <w:rPr>
            <w:rFonts w:ascii="宋体" w:hAnsi="宋体" w:hint="eastAsia"/>
            <w:b/>
            <w:sz w:val="24"/>
          </w:rPr>
          <w:t xml:space="preserve"> </w:t>
        </w:r>
        <w:r w:rsidR="00BE3886">
          <w:rPr>
            <w:rFonts w:ascii="宋体" w:hAnsi="宋体" w:hint="eastAsia"/>
            <w:szCs w:val="21"/>
          </w:rPr>
          <w:t xml:space="preserve">                                </w:t>
        </w:r>
        <w:r w:rsidR="0034510F">
          <w:rPr>
            <w:rFonts w:ascii="宋体" w:hAnsi="宋体" w:hint="eastAsia"/>
          </w:rPr>
          <w:t xml:space="preserve">        </w:t>
        </w:r>
        <w:r w:rsidR="0034510F">
          <w:rPr>
            <w:rFonts w:ascii="宋体" w:hAnsi="宋体" w:cs="宋体" w:hint="eastAsia"/>
            <w:color w:val="000000"/>
            <w:szCs w:val="21"/>
          </w:rPr>
          <w:t>合同编号：DQSH – WZ - 20   - MM -</w:t>
        </w:r>
      </w:p>
      <w:p w:rsidR="0034510F" w:rsidRDefault="004440D7" w:rsidP="00825059">
        <w:pPr>
          <w:pStyle w:val="a6"/>
          <w:snapToGrid w:val="0"/>
          <w:spacing w:line="360" w:lineRule="exact"/>
          <w:ind w:firstLineChars="0" w:firstLine="0"/>
          <w:jc w:val="center"/>
          <w:rPr>
            <w:rFonts w:ascii="宋体" w:hAnsi="宋体" w:cs="宋体"/>
            <w:b/>
            <w:bCs/>
            <w:color w:val="000000"/>
            <w:sz w:val="32"/>
            <w:szCs w:val="32"/>
          </w:rPr>
        </w:pPr>
        <w:r>
          <w:rPr>
            <w:rFonts w:ascii="宋体" w:hAnsi="宋体" w:cs="宋体" w:hint="eastAsia"/>
            <w:b/>
            <w:bCs/>
            <w:color w:val="000000"/>
            <w:sz w:val="32"/>
            <w:szCs w:val="32"/>
          </w:rPr>
          <w:t>买卖合同</w:t>
        </w:r>
      </w:p>
      <w:tbl>
        <w:tblPr>
          <w:tblW w:w="0" w:type="auto"/>
          <w:tblLayout w:type="fixed"/>
          <w:tblLook w:val="04A0"/>
        </w:tblPr>
        <w:tblGrid>
          <w:gridCol w:w="7054"/>
          <w:gridCol w:w="2800"/>
        </w:tblGrid>
        <w:tr w:rsidR="0034510F" w:rsidTr="003063F0">
          <w:tc>
            <w:tcPr>
              <w:tcW w:w="7054" w:type="dxa"/>
              <w:hideMark/>
            </w:tcPr>
            <w:p w:rsidR="0034510F" w:rsidRDefault="0034510F" w:rsidP="00825059">
              <w:pPr>
                <w:snapToGrid w:val="0"/>
                <w:spacing w:line="360" w:lineRule="exact"/>
                <w:rPr>
                  <w:rFonts w:ascii="宋体" w:hAnsi="宋体"/>
                  <w:szCs w:val="21"/>
                </w:rPr>
              </w:pPr>
              <w:r>
                <w:rPr>
                  <w:rFonts w:ascii="宋体" w:hAnsi="宋体" w:hint="eastAsia"/>
                  <w:szCs w:val="21"/>
                </w:rPr>
                <w:t>卖方：</w:t>
              </w:r>
              <w:permEnd w:id="0"/>
              <w:customXml w:uri="ContractSmartDoc" w:element="互写字段">
                <w:customXml w:uri="ContractSmartDoc" w:element="合同相对人">
                  <w:r w:rsidR="006038DF">
                    <w:rPr>
                      <w:rFonts w:ascii="宋体" w:hAnsi="宋体" w:hint="eastAsia"/>
                      <w:szCs w:val="21"/>
                    </w:rPr>
                    <w:t xml:space="preserve"> </w:t>
                  </w:r>
                </w:customXml>
              </w:customXml>
            </w:p>
            <w:p w:rsidR="003063F0" w:rsidRDefault="0034510F" w:rsidP="00825059">
              <w:pPr>
                <w:widowControl/>
                <w:snapToGrid w:val="0"/>
                <w:spacing w:line="360" w:lineRule="exact"/>
                <w:rPr>
                  <w:rFonts w:ascii="宋体" w:hAnsi="宋体" w:cs="宋体"/>
                  <w:color w:val="000000"/>
                  <w:szCs w:val="21"/>
                </w:rPr>
              </w:pPr>
              <w:r>
                <w:rPr>
                  <w:rFonts w:ascii="宋体" w:hAnsi="宋体" w:hint="eastAsia"/>
                  <w:szCs w:val="21"/>
                </w:rPr>
                <w:t>买方：</w:t>
              </w:r>
              <w:r>
                <w:rPr>
                  <w:rFonts w:ascii="宋体" w:hAnsi="宋体" w:cs="宋体" w:hint="eastAsia"/>
                  <w:color w:val="000000"/>
                  <w:szCs w:val="21"/>
                </w:rPr>
                <w:t>中国石油天然气股份有限公司大庆石化分公司</w:t>
              </w:r>
            </w:p>
            <w:p w:rsidR="0034510F" w:rsidRDefault="003063F0" w:rsidP="00BE5B11">
              <w:pPr>
                <w:widowControl/>
                <w:snapToGrid w:val="0"/>
                <w:spacing w:line="360" w:lineRule="exact"/>
                <w:rPr>
                  <w:rFonts w:ascii="宋体" w:hAnsi="宋体"/>
                  <w:szCs w:val="21"/>
                </w:rPr>
              </w:pPr>
              <w:r>
                <w:rPr>
                  <w:rFonts w:ascii="宋体" w:hAnsi="宋体" w:hint="eastAsia"/>
                  <w:szCs w:val="21"/>
                </w:rPr>
                <w:t>合同名称：</w:t>
              </w:r>
              <w:customXml w:uri="ContractSmartDoc" w:element="互写字段">
                <w:customXml w:uri="ContractSmartDoc" w:element="合同名称"/>
                <w:permStart w:id="1" w:edGrp="everyone"/>
              </w:customXml>
            </w:p>
          </w:tc>
          <w:tc>
            <w:tcPr>
              <w:tcW w:w="2800" w:type="dxa"/>
              <w:hideMark/>
            </w:tcPr>
            <w:p w:rsidR="0034510F" w:rsidRDefault="0034510F" w:rsidP="00825059">
              <w:pPr>
                <w:snapToGrid w:val="0"/>
                <w:spacing w:line="360" w:lineRule="exact"/>
                <w:outlineLvl w:val="0"/>
                <w:rPr>
                  <w:rFonts w:ascii="宋体" w:hAnsi="宋体"/>
                  <w:szCs w:val="21"/>
                </w:rPr>
              </w:pPr>
              <w:r>
                <w:rPr>
                  <w:rFonts w:ascii="宋体" w:hAnsi="宋体" w:hint="eastAsia"/>
                  <w:szCs w:val="21"/>
                </w:rPr>
                <w:t>签订地点：大庆市龙凤区</w:t>
              </w:r>
            </w:p>
            <w:p w:rsidR="0034510F" w:rsidRDefault="0034510F" w:rsidP="00825059">
              <w:pPr>
                <w:snapToGrid w:val="0"/>
                <w:spacing w:line="360" w:lineRule="exact"/>
                <w:outlineLvl w:val="0"/>
                <w:rPr>
                  <w:rFonts w:ascii="宋体" w:hAnsi="宋体"/>
                  <w:szCs w:val="21"/>
                </w:rPr>
              </w:pPr>
              <w:r>
                <w:rPr>
                  <w:rFonts w:ascii="宋体" w:hAnsi="宋体" w:hint="eastAsia"/>
                  <w:szCs w:val="21"/>
                </w:rPr>
                <w:t>签订日期：</w:t>
              </w:r>
            </w:p>
          </w:tc>
        </w:tr>
      </w:tbl>
      <w:p w:rsidR="004440D7" w:rsidRDefault="004440D7" w:rsidP="004440D7">
        <w:pPr>
          <w:snapToGrid w:val="0"/>
          <w:spacing w:line="320" w:lineRule="exact"/>
          <w:rPr>
            <w:rFonts w:ascii="宋体" w:hAnsi="宋体" w:cs="宋体"/>
            <w:b/>
            <w:color w:val="000000"/>
            <w:szCs w:val="21"/>
          </w:rPr>
        </w:pPr>
        <w:r>
          <w:rPr>
            <w:rFonts w:ascii="宋体" w:hAnsi="宋体" w:cs="宋体" w:hint="eastAsia"/>
            <w:b/>
            <w:color w:val="000000"/>
            <w:szCs w:val="21"/>
          </w:rPr>
          <w:t>一、产品名称、规格型号、单位、数量、价格、交（提）货时间、生产商、商标牌号、产地</w:t>
        </w:r>
      </w:p>
      <w:tbl>
        <w:tblPr>
          <w:tblW w:w="10380" w:type="dxa"/>
          <w:jc w:val="center"/>
          <w:tblInd w:w="291" w:type="dxa"/>
          <w:tblLayout w:type="fixed"/>
          <w:tblLook w:val="04A0"/>
        </w:tblPr>
        <w:tblGrid>
          <w:gridCol w:w="359"/>
          <w:gridCol w:w="665"/>
          <w:gridCol w:w="766"/>
          <w:gridCol w:w="652"/>
          <w:gridCol w:w="595"/>
          <w:gridCol w:w="709"/>
          <w:gridCol w:w="992"/>
          <w:gridCol w:w="1134"/>
          <w:gridCol w:w="1021"/>
          <w:gridCol w:w="1275"/>
          <w:gridCol w:w="681"/>
          <w:gridCol w:w="709"/>
          <w:gridCol w:w="822"/>
        </w:tblGrid>
        <w:tr w:rsidR="004440D7" w:rsidTr="00547016">
          <w:trPr>
            <w:trHeight w:val="645"/>
            <w:jc w:val="center"/>
          </w:trPr>
          <w:tc>
            <w:tcPr>
              <w:tcW w:w="359" w:type="dxa"/>
              <w:tcBorders>
                <w:top w:val="single" w:sz="4" w:space="0" w:color="auto"/>
                <w:left w:val="single" w:sz="4" w:space="0" w:color="auto"/>
                <w:bottom w:val="single" w:sz="4" w:space="0" w:color="auto"/>
                <w:right w:val="single" w:sz="4" w:space="0" w:color="auto"/>
              </w:tcBorders>
              <w:vAlign w:val="center"/>
              <w:hideMark/>
            </w:tcPr>
            <w:p w:rsidR="004440D7" w:rsidRDefault="004440D7">
              <w:pPr>
                <w:widowControl/>
                <w:snapToGrid w:val="0"/>
                <w:spacing w:line="320" w:lineRule="exact"/>
                <w:jc w:val="center"/>
                <w:rPr>
                  <w:rFonts w:ascii="宋体" w:hAnsi="宋体" w:cs="宋体"/>
                  <w:color w:val="000000"/>
                  <w:sz w:val="18"/>
                  <w:szCs w:val="18"/>
                </w:rPr>
              </w:pPr>
              <w:r>
                <w:rPr>
                  <w:rFonts w:ascii="宋体" w:hAnsi="宋体" w:cs="宋体" w:hint="eastAsia"/>
                  <w:color w:val="000000"/>
                  <w:sz w:val="18"/>
                  <w:szCs w:val="18"/>
                </w:rPr>
                <w:t>序号</w:t>
              </w:r>
            </w:p>
          </w:tc>
          <w:tc>
            <w:tcPr>
              <w:tcW w:w="665" w:type="dxa"/>
              <w:tcBorders>
                <w:top w:val="single" w:sz="4" w:space="0" w:color="auto"/>
                <w:left w:val="nil"/>
                <w:bottom w:val="single" w:sz="4" w:space="0" w:color="auto"/>
                <w:right w:val="single" w:sz="4" w:space="0" w:color="auto"/>
              </w:tcBorders>
              <w:vAlign w:val="center"/>
              <w:hideMark/>
            </w:tcPr>
            <w:p w:rsidR="004440D7" w:rsidRDefault="004440D7">
              <w:pPr>
                <w:widowControl/>
                <w:snapToGrid w:val="0"/>
                <w:spacing w:line="320" w:lineRule="exact"/>
                <w:jc w:val="center"/>
                <w:rPr>
                  <w:rFonts w:ascii="宋体" w:hAnsi="宋体" w:cs="宋体"/>
                  <w:color w:val="000000"/>
                  <w:sz w:val="18"/>
                  <w:szCs w:val="18"/>
                </w:rPr>
              </w:pPr>
              <w:r>
                <w:rPr>
                  <w:rFonts w:ascii="宋体" w:hAnsi="宋体" w:cs="宋体" w:hint="eastAsia"/>
                  <w:color w:val="000000"/>
                  <w:sz w:val="18"/>
                  <w:szCs w:val="18"/>
                </w:rPr>
                <w:t>物资编码</w:t>
              </w:r>
            </w:p>
          </w:tc>
          <w:tc>
            <w:tcPr>
              <w:tcW w:w="1418" w:type="dxa"/>
              <w:gridSpan w:val="2"/>
              <w:tcBorders>
                <w:top w:val="single" w:sz="4" w:space="0" w:color="auto"/>
                <w:left w:val="nil"/>
                <w:bottom w:val="single" w:sz="4" w:space="0" w:color="auto"/>
                <w:right w:val="single" w:sz="4" w:space="0" w:color="auto"/>
              </w:tcBorders>
              <w:vAlign w:val="center"/>
              <w:hideMark/>
            </w:tcPr>
            <w:p w:rsidR="004440D7" w:rsidRDefault="004440D7">
              <w:pPr>
                <w:widowControl/>
                <w:snapToGrid w:val="0"/>
                <w:spacing w:line="320" w:lineRule="exact"/>
                <w:jc w:val="center"/>
                <w:rPr>
                  <w:rFonts w:ascii="宋体" w:hAnsi="宋体" w:cs="宋体"/>
                  <w:color w:val="000000"/>
                  <w:sz w:val="18"/>
                  <w:szCs w:val="18"/>
                </w:rPr>
              </w:pPr>
              <w:r>
                <w:rPr>
                  <w:rFonts w:ascii="宋体" w:hAnsi="宋体" w:cs="宋体" w:hint="eastAsia"/>
                  <w:color w:val="000000"/>
                  <w:sz w:val="18"/>
                  <w:szCs w:val="18"/>
                </w:rPr>
                <w:t>物资名称及</w:t>
              </w:r>
            </w:p>
            <w:p w:rsidR="004440D7" w:rsidRDefault="004440D7">
              <w:pPr>
                <w:widowControl/>
                <w:snapToGrid w:val="0"/>
                <w:spacing w:line="320" w:lineRule="exact"/>
                <w:jc w:val="center"/>
                <w:rPr>
                  <w:rFonts w:ascii="宋体" w:hAnsi="宋体" w:cs="宋体"/>
                  <w:color w:val="000000"/>
                  <w:sz w:val="18"/>
                  <w:szCs w:val="18"/>
                </w:rPr>
              </w:pPr>
              <w:r>
                <w:rPr>
                  <w:rFonts w:ascii="宋体" w:hAnsi="宋体" w:cs="宋体" w:hint="eastAsia"/>
                  <w:color w:val="000000"/>
                  <w:sz w:val="18"/>
                  <w:szCs w:val="18"/>
                </w:rPr>
                <w:t>规格型号</w:t>
              </w:r>
            </w:p>
          </w:tc>
          <w:tc>
            <w:tcPr>
              <w:tcW w:w="595" w:type="dxa"/>
              <w:tcBorders>
                <w:top w:val="single" w:sz="4" w:space="0" w:color="auto"/>
                <w:left w:val="nil"/>
                <w:bottom w:val="single" w:sz="4" w:space="0" w:color="auto"/>
                <w:right w:val="single" w:sz="4" w:space="0" w:color="auto"/>
              </w:tcBorders>
              <w:vAlign w:val="center"/>
              <w:hideMark/>
            </w:tcPr>
            <w:p w:rsidR="004440D7" w:rsidRDefault="004440D7">
              <w:pPr>
                <w:widowControl/>
                <w:snapToGrid w:val="0"/>
                <w:spacing w:line="320" w:lineRule="exact"/>
                <w:jc w:val="center"/>
                <w:rPr>
                  <w:rFonts w:ascii="宋体" w:hAnsi="宋体" w:cs="宋体"/>
                  <w:color w:val="000000"/>
                  <w:sz w:val="18"/>
                  <w:szCs w:val="18"/>
                </w:rPr>
              </w:pPr>
              <w:r>
                <w:rPr>
                  <w:rFonts w:ascii="宋体" w:hAnsi="宋体" w:cs="宋体" w:hint="eastAsia"/>
                  <w:color w:val="000000"/>
                  <w:sz w:val="18"/>
                  <w:szCs w:val="18"/>
                </w:rPr>
                <w:t>单位</w:t>
              </w:r>
            </w:p>
          </w:tc>
          <w:tc>
            <w:tcPr>
              <w:tcW w:w="709" w:type="dxa"/>
              <w:tcBorders>
                <w:top w:val="single" w:sz="4" w:space="0" w:color="auto"/>
                <w:left w:val="nil"/>
                <w:bottom w:val="single" w:sz="4" w:space="0" w:color="auto"/>
                <w:right w:val="single" w:sz="4" w:space="0" w:color="auto"/>
              </w:tcBorders>
              <w:vAlign w:val="center"/>
              <w:hideMark/>
            </w:tcPr>
            <w:p w:rsidR="004440D7" w:rsidRDefault="004440D7">
              <w:pPr>
                <w:widowControl/>
                <w:snapToGrid w:val="0"/>
                <w:spacing w:line="320" w:lineRule="exact"/>
                <w:jc w:val="center"/>
                <w:rPr>
                  <w:rFonts w:ascii="宋体" w:hAnsi="宋体" w:cs="宋体"/>
                  <w:color w:val="000000"/>
                  <w:sz w:val="18"/>
                  <w:szCs w:val="18"/>
                </w:rPr>
              </w:pPr>
              <w:r>
                <w:rPr>
                  <w:rFonts w:ascii="宋体" w:hAnsi="宋体" w:cs="宋体" w:hint="eastAsia"/>
                  <w:color w:val="000000"/>
                  <w:sz w:val="18"/>
                  <w:szCs w:val="18"/>
                </w:rPr>
                <w:t>数量</w:t>
              </w:r>
            </w:p>
          </w:tc>
          <w:tc>
            <w:tcPr>
              <w:tcW w:w="992" w:type="dxa"/>
              <w:tcBorders>
                <w:top w:val="single" w:sz="4" w:space="0" w:color="auto"/>
                <w:left w:val="nil"/>
                <w:bottom w:val="single" w:sz="4" w:space="0" w:color="auto"/>
                <w:right w:val="single" w:sz="4" w:space="0" w:color="auto"/>
              </w:tcBorders>
              <w:vAlign w:val="center"/>
              <w:hideMark/>
            </w:tcPr>
            <w:p w:rsidR="004440D7" w:rsidRDefault="004440D7">
              <w:pPr>
                <w:widowControl/>
                <w:snapToGrid w:val="0"/>
                <w:spacing w:line="320" w:lineRule="exact"/>
                <w:jc w:val="center"/>
                <w:rPr>
                  <w:rFonts w:ascii="宋体" w:hAnsi="宋体" w:cs="宋体"/>
                  <w:color w:val="000000"/>
                  <w:sz w:val="18"/>
                  <w:szCs w:val="18"/>
                </w:rPr>
              </w:pPr>
              <w:r>
                <w:rPr>
                  <w:rFonts w:ascii="宋体" w:hAnsi="宋体" w:cs="宋体" w:hint="eastAsia"/>
                  <w:color w:val="000000"/>
                  <w:sz w:val="18"/>
                  <w:szCs w:val="18"/>
                </w:rPr>
                <w:t>含税单价（元）</w:t>
              </w:r>
            </w:p>
          </w:tc>
          <w:tc>
            <w:tcPr>
              <w:tcW w:w="1134" w:type="dxa"/>
              <w:tcBorders>
                <w:top w:val="single" w:sz="4" w:space="0" w:color="auto"/>
                <w:left w:val="nil"/>
                <w:bottom w:val="single" w:sz="4" w:space="0" w:color="auto"/>
                <w:right w:val="single" w:sz="4" w:space="0" w:color="auto"/>
              </w:tcBorders>
              <w:vAlign w:val="center"/>
              <w:hideMark/>
            </w:tcPr>
            <w:p w:rsidR="004440D7" w:rsidRDefault="004440D7">
              <w:pPr>
                <w:widowControl/>
                <w:snapToGrid w:val="0"/>
                <w:spacing w:line="320" w:lineRule="exact"/>
                <w:jc w:val="center"/>
                <w:rPr>
                  <w:rFonts w:ascii="宋体" w:hAnsi="宋体" w:cs="宋体"/>
                  <w:color w:val="000000"/>
                  <w:sz w:val="18"/>
                  <w:szCs w:val="18"/>
                </w:rPr>
              </w:pPr>
              <w:r>
                <w:rPr>
                  <w:rFonts w:ascii="宋体" w:hAnsi="宋体" w:cs="宋体" w:hint="eastAsia"/>
                  <w:color w:val="000000"/>
                  <w:sz w:val="18"/>
                  <w:szCs w:val="18"/>
                </w:rPr>
                <w:t>含税金额（元）</w:t>
              </w:r>
            </w:p>
          </w:tc>
          <w:tc>
            <w:tcPr>
              <w:tcW w:w="1021" w:type="dxa"/>
              <w:tcBorders>
                <w:top w:val="single" w:sz="4" w:space="0" w:color="auto"/>
                <w:left w:val="nil"/>
                <w:bottom w:val="single" w:sz="4" w:space="0" w:color="auto"/>
                <w:right w:val="single" w:sz="4" w:space="0" w:color="auto"/>
              </w:tcBorders>
              <w:vAlign w:val="center"/>
              <w:hideMark/>
            </w:tcPr>
            <w:p w:rsidR="004440D7" w:rsidRDefault="004440D7">
              <w:pPr>
                <w:widowControl/>
                <w:snapToGrid w:val="0"/>
                <w:spacing w:line="320" w:lineRule="exact"/>
                <w:jc w:val="center"/>
                <w:rPr>
                  <w:rFonts w:ascii="宋体" w:hAnsi="宋体" w:cs="宋体"/>
                  <w:color w:val="000000"/>
                  <w:sz w:val="18"/>
                  <w:szCs w:val="18"/>
                </w:rPr>
              </w:pPr>
              <w:r>
                <w:rPr>
                  <w:rFonts w:ascii="宋体" w:hAnsi="宋体" w:cs="宋体" w:hint="eastAsia"/>
                  <w:color w:val="000000"/>
                  <w:sz w:val="18"/>
                  <w:szCs w:val="18"/>
                </w:rPr>
                <w:t>交（提）货时间</w:t>
              </w:r>
            </w:p>
          </w:tc>
          <w:tc>
            <w:tcPr>
              <w:tcW w:w="1275" w:type="dxa"/>
              <w:tcBorders>
                <w:top w:val="single" w:sz="4" w:space="0" w:color="auto"/>
                <w:left w:val="nil"/>
                <w:bottom w:val="single" w:sz="4" w:space="0" w:color="auto"/>
                <w:right w:val="single" w:sz="4" w:space="0" w:color="auto"/>
              </w:tcBorders>
              <w:vAlign w:val="center"/>
              <w:hideMark/>
            </w:tcPr>
            <w:p w:rsidR="004440D7" w:rsidRDefault="004440D7">
              <w:pPr>
                <w:widowControl/>
                <w:snapToGrid w:val="0"/>
                <w:spacing w:line="320" w:lineRule="exact"/>
                <w:jc w:val="center"/>
                <w:rPr>
                  <w:rFonts w:ascii="宋体" w:hAnsi="宋体" w:cs="宋体"/>
                  <w:color w:val="000000"/>
                  <w:sz w:val="18"/>
                  <w:szCs w:val="18"/>
                </w:rPr>
              </w:pPr>
              <w:r>
                <w:rPr>
                  <w:rFonts w:ascii="宋体" w:hAnsi="宋体" w:cs="宋体" w:hint="eastAsia"/>
                  <w:color w:val="000000"/>
                  <w:sz w:val="18"/>
                  <w:szCs w:val="18"/>
                </w:rPr>
                <w:t>生产商</w:t>
              </w:r>
            </w:p>
          </w:tc>
          <w:tc>
            <w:tcPr>
              <w:tcW w:w="681" w:type="dxa"/>
              <w:tcBorders>
                <w:top w:val="single" w:sz="4" w:space="0" w:color="auto"/>
                <w:left w:val="nil"/>
                <w:bottom w:val="single" w:sz="4" w:space="0" w:color="auto"/>
                <w:right w:val="single" w:sz="4" w:space="0" w:color="auto"/>
              </w:tcBorders>
              <w:vAlign w:val="center"/>
              <w:hideMark/>
            </w:tcPr>
            <w:p w:rsidR="004440D7" w:rsidRDefault="004440D7">
              <w:pPr>
                <w:widowControl/>
                <w:snapToGrid w:val="0"/>
                <w:spacing w:line="320" w:lineRule="exact"/>
                <w:jc w:val="center"/>
                <w:rPr>
                  <w:rFonts w:ascii="宋体" w:hAnsi="宋体" w:cs="宋体"/>
                  <w:color w:val="000000"/>
                  <w:sz w:val="18"/>
                  <w:szCs w:val="18"/>
                </w:rPr>
              </w:pPr>
              <w:r>
                <w:rPr>
                  <w:rFonts w:ascii="宋体" w:hAnsi="宋体" w:cs="宋体" w:hint="eastAsia"/>
                  <w:color w:val="000000"/>
                  <w:sz w:val="18"/>
                  <w:szCs w:val="18"/>
                </w:rPr>
                <w:t>商标牌号</w:t>
              </w:r>
            </w:p>
          </w:tc>
          <w:tc>
            <w:tcPr>
              <w:tcW w:w="709" w:type="dxa"/>
              <w:tcBorders>
                <w:top w:val="single" w:sz="4" w:space="0" w:color="auto"/>
                <w:left w:val="nil"/>
                <w:bottom w:val="single" w:sz="4" w:space="0" w:color="auto"/>
                <w:right w:val="single" w:sz="4" w:space="0" w:color="auto"/>
              </w:tcBorders>
              <w:vAlign w:val="center"/>
              <w:hideMark/>
            </w:tcPr>
            <w:p w:rsidR="004440D7" w:rsidRDefault="004440D7">
              <w:pPr>
                <w:widowControl/>
                <w:snapToGrid w:val="0"/>
                <w:spacing w:line="320" w:lineRule="exact"/>
                <w:jc w:val="center"/>
                <w:rPr>
                  <w:rFonts w:ascii="宋体" w:hAnsi="宋体" w:cs="宋体"/>
                  <w:color w:val="000000"/>
                  <w:sz w:val="18"/>
                  <w:szCs w:val="18"/>
                </w:rPr>
              </w:pPr>
              <w:r>
                <w:rPr>
                  <w:rFonts w:ascii="宋体" w:hAnsi="宋体" w:cs="宋体" w:hint="eastAsia"/>
                  <w:color w:val="000000"/>
                  <w:sz w:val="18"/>
                  <w:szCs w:val="18"/>
                </w:rPr>
                <w:t>产地</w:t>
              </w:r>
            </w:p>
          </w:tc>
          <w:tc>
            <w:tcPr>
              <w:tcW w:w="822" w:type="dxa"/>
              <w:tcBorders>
                <w:top w:val="single" w:sz="4" w:space="0" w:color="auto"/>
                <w:left w:val="nil"/>
                <w:bottom w:val="single" w:sz="4" w:space="0" w:color="auto"/>
                <w:right w:val="single" w:sz="4" w:space="0" w:color="auto"/>
              </w:tcBorders>
              <w:vAlign w:val="center"/>
              <w:hideMark/>
            </w:tcPr>
            <w:p w:rsidR="004440D7" w:rsidRDefault="004440D7">
              <w:pPr>
                <w:widowControl/>
                <w:snapToGrid w:val="0"/>
                <w:spacing w:line="320" w:lineRule="exact"/>
                <w:jc w:val="center"/>
                <w:rPr>
                  <w:rFonts w:ascii="宋体" w:hAnsi="宋体" w:cs="宋体"/>
                  <w:color w:val="000000"/>
                  <w:sz w:val="18"/>
                  <w:szCs w:val="18"/>
                </w:rPr>
              </w:pPr>
              <w:r>
                <w:rPr>
                  <w:rFonts w:ascii="宋体" w:hAnsi="宋体" w:cs="宋体" w:hint="eastAsia"/>
                  <w:color w:val="000000"/>
                  <w:sz w:val="18"/>
                  <w:szCs w:val="18"/>
                </w:rPr>
                <w:t>备注</w:t>
              </w:r>
            </w:p>
          </w:tc>
        </w:tr>
        <w:tr w:rsidR="004440D7" w:rsidTr="00547016">
          <w:trPr>
            <w:trHeight w:val="285"/>
            <w:jc w:val="center"/>
          </w:trPr>
          <w:tc>
            <w:tcPr>
              <w:tcW w:w="359" w:type="dxa"/>
              <w:tcBorders>
                <w:top w:val="nil"/>
                <w:left w:val="single" w:sz="4" w:space="0" w:color="auto"/>
                <w:bottom w:val="single" w:sz="4" w:space="0" w:color="auto"/>
                <w:right w:val="single" w:sz="4" w:space="0" w:color="auto"/>
              </w:tcBorders>
              <w:vAlign w:val="center"/>
              <w:hideMark/>
            </w:tcPr>
            <w:p w:rsidR="004440D7" w:rsidRDefault="004440D7">
              <w:pPr>
                <w:widowControl/>
                <w:snapToGrid w:val="0"/>
                <w:spacing w:line="320" w:lineRule="exact"/>
                <w:jc w:val="center"/>
                <w:rPr>
                  <w:rFonts w:ascii="宋体" w:hAnsi="宋体" w:cs="宋体"/>
                  <w:color w:val="000000"/>
                  <w:szCs w:val="21"/>
                </w:rPr>
              </w:pPr>
              <w:r>
                <w:rPr>
                  <w:rFonts w:ascii="宋体" w:hAnsi="宋体" w:cs="宋体" w:hint="eastAsia"/>
                  <w:color w:val="000000"/>
                  <w:szCs w:val="21"/>
                </w:rPr>
                <w:t>1</w:t>
              </w:r>
            </w:p>
          </w:tc>
          <w:tc>
            <w:tcPr>
              <w:tcW w:w="665" w:type="dxa"/>
              <w:tcBorders>
                <w:top w:val="nil"/>
                <w:left w:val="nil"/>
                <w:bottom w:val="single" w:sz="4" w:space="0" w:color="auto"/>
                <w:right w:val="single" w:sz="4" w:space="0" w:color="auto"/>
              </w:tcBorders>
              <w:vAlign w:val="center"/>
            </w:tcPr>
            <w:p w:rsidR="004440D7" w:rsidRDefault="004440D7">
              <w:pPr>
                <w:widowControl/>
                <w:snapToGrid w:val="0"/>
                <w:spacing w:line="320" w:lineRule="exact"/>
                <w:jc w:val="center"/>
                <w:rPr>
                  <w:rFonts w:ascii="宋体" w:hAnsi="宋体" w:cs="宋体"/>
                  <w:color w:val="000000"/>
                  <w:szCs w:val="21"/>
                </w:rPr>
              </w:pPr>
            </w:p>
          </w:tc>
          <w:tc>
            <w:tcPr>
              <w:tcW w:w="1418" w:type="dxa"/>
              <w:gridSpan w:val="2"/>
              <w:tcBorders>
                <w:top w:val="nil"/>
                <w:left w:val="nil"/>
                <w:bottom w:val="single" w:sz="4" w:space="0" w:color="auto"/>
                <w:right w:val="single" w:sz="4" w:space="0" w:color="auto"/>
              </w:tcBorders>
              <w:vAlign w:val="center"/>
            </w:tcPr>
            <w:p w:rsidR="004440D7" w:rsidRDefault="004440D7">
              <w:pPr>
                <w:widowControl/>
                <w:snapToGrid w:val="0"/>
                <w:spacing w:line="320" w:lineRule="exact"/>
                <w:jc w:val="center"/>
                <w:rPr>
                  <w:rFonts w:ascii="宋体" w:hAnsi="宋体" w:cs="宋体"/>
                  <w:color w:val="000000"/>
                  <w:szCs w:val="21"/>
                </w:rPr>
              </w:pPr>
            </w:p>
          </w:tc>
          <w:tc>
            <w:tcPr>
              <w:tcW w:w="595" w:type="dxa"/>
              <w:tcBorders>
                <w:top w:val="nil"/>
                <w:left w:val="nil"/>
                <w:bottom w:val="single" w:sz="4" w:space="0" w:color="auto"/>
                <w:right w:val="single" w:sz="4" w:space="0" w:color="auto"/>
              </w:tcBorders>
              <w:vAlign w:val="center"/>
            </w:tcPr>
            <w:p w:rsidR="004440D7" w:rsidRDefault="004440D7">
              <w:pPr>
                <w:widowControl/>
                <w:snapToGrid w:val="0"/>
                <w:spacing w:line="320" w:lineRule="exact"/>
                <w:jc w:val="center"/>
                <w:rPr>
                  <w:rFonts w:ascii="宋体" w:hAnsi="宋体" w:cs="宋体"/>
                  <w:color w:val="000000"/>
                  <w:szCs w:val="21"/>
                </w:rPr>
              </w:pPr>
            </w:p>
          </w:tc>
          <w:tc>
            <w:tcPr>
              <w:tcW w:w="709" w:type="dxa"/>
              <w:tcBorders>
                <w:top w:val="nil"/>
                <w:left w:val="nil"/>
                <w:bottom w:val="single" w:sz="4" w:space="0" w:color="auto"/>
                <w:right w:val="single" w:sz="4" w:space="0" w:color="auto"/>
              </w:tcBorders>
              <w:vAlign w:val="center"/>
            </w:tcPr>
            <w:p w:rsidR="004440D7" w:rsidRDefault="004440D7">
              <w:pPr>
                <w:widowControl/>
                <w:snapToGrid w:val="0"/>
                <w:spacing w:line="320" w:lineRule="exact"/>
                <w:jc w:val="center"/>
                <w:rPr>
                  <w:rFonts w:ascii="宋体" w:hAnsi="宋体" w:cs="宋体"/>
                  <w:color w:val="000000"/>
                  <w:szCs w:val="21"/>
                </w:rPr>
              </w:pPr>
            </w:p>
          </w:tc>
          <w:tc>
            <w:tcPr>
              <w:tcW w:w="992" w:type="dxa"/>
              <w:tcBorders>
                <w:top w:val="nil"/>
                <w:left w:val="nil"/>
                <w:bottom w:val="single" w:sz="4" w:space="0" w:color="auto"/>
                <w:right w:val="single" w:sz="4" w:space="0" w:color="auto"/>
              </w:tcBorders>
              <w:vAlign w:val="center"/>
            </w:tcPr>
            <w:p w:rsidR="004440D7" w:rsidRDefault="004440D7">
              <w:pPr>
                <w:widowControl/>
                <w:snapToGrid w:val="0"/>
                <w:spacing w:line="320" w:lineRule="exact"/>
                <w:jc w:val="center"/>
                <w:rPr>
                  <w:rFonts w:ascii="宋体" w:hAnsi="宋体" w:cs="宋体"/>
                  <w:color w:val="000000"/>
                  <w:szCs w:val="21"/>
                </w:rPr>
              </w:pPr>
            </w:p>
          </w:tc>
          <w:tc>
            <w:tcPr>
              <w:tcW w:w="1134" w:type="dxa"/>
              <w:tcBorders>
                <w:top w:val="nil"/>
                <w:left w:val="nil"/>
                <w:bottom w:val="single" w:sz="4" w:space="0" w:color="auto"/>
                <w:right w:val="single" w:sz="4" w:space="0" w:color="auto"/>
              </w:tcBorders>
              <w:vAlign w:val="center"/>
            </w:tcPr>
            <w:p w:rsidR="004440D7" w:rsidRDefault="004440D7">
              <w:pPr>
                <w:widowControl/>
                <w:snapToGrid w:val="0"/>
                <w:spacing w:line="320" w:lineRule="exact"/>
                <w:jc w:val="center"/>
                <w:rPr>
                  <w:rFonts w:ascii="宋体" w:hAnsi="宋体" w:cs="宋体"/>
                  <w:color w:val="000000"/>
                  <w:szCs w:val="21"/>
                </w:rPr>
              </w:pPr>
            </w:p>
          </w:tc>
          <w:tc>
            <w:tcPr>
              <w:tcW w:w="1021" w:type="dxa"/>
              <w:tcBorders>
                <w:top w:val="nil"/>
                <w:left w:val="nil"/>
                <w:bottom w:val="single" w:sz="4" w:space="0" w:color="auto"/>
                <w:right w:val="single" w:sz="4" w:space="0" w:color="auto"/>
              </w:tcBorders>
              <w:vAlign w:val="center"/>
            </w:tcPr>
            <w:p w:rsidR="004440D7" w:rsidRDefault="004440D7">
              <w:pPr>
                <w:widowControl/>
                <w:snapToGrid w:val="0"/>
                <w:spacing w:line="320" w:lineRule="exact"/>
                <w:jc w:val="center"/>
                <w:rPr>
                  <w:rFonts w:ascii="宋体" w:hAnsi="宋体" w:cs="宋体"/>
                  <w:color w:val="000000"/>
                  <w:szCs w:val="21"/>
                </w:rPr>
              </w:pPr>
            </w:p>
          </w:tc>
          <w:tc>
            <w:tcPr>
              <w:tcW w:w="1275" w:type="dxa"/>
              <w:tcBorders>
                <w:top w:val="nil"/>
                <w:left w:val="nil"/>
                <w:bottom w:val="single" w:sz="4" w:space="0" w:color="auto"/>
                <w:right w:val="single" w:sz="4" w:space="0" w:color="auto"/>
              </w:tcBorders>
              <w:vAlign w:val="center"/>
            </w:tcPr>
            <w:p w:rsidR="004440D7" w:rsidRDefault="004440D7">
              <w:pPr>
                <w:widowControl/>
                <w:snapToGrid w:val="0"/>
                <w:spacing w:line="320" w:lineRule="exact"/>
                <w:jc w:val="center"/>
                <w:rPr>
                  <w:rFonts w:ascii="宋体" w:hAnsi="宋体" w:cs="宋体"/>
                  <w:color w:val="000000"/>
                  <w:szCs w:val="21"/>
                </w:rPr>
              </w:pPr>
            </w:p>
          </w:tc>
          <w:tc>
            <w:tcPr>
              <w:tcW w:w="681" w:type="dxa"/>
              <w:tcBorders>
                <w:top w:val="nil"/>
                <w:left w:val="nil"/>
                <w:bottom w:val="single" w:sz="4" w:space="0" w:color="auto"/>
                <w:right w:val="single" w:sz="4" w:space="0" w:color="auto"/>
              </w:tcBorders>
              <w:vAlign w:val="center"/>
            </w:tcPr>
            <w:p w:rsidR="004440D7" w:rsidRDefault="004440D7">
              <w:pPr>
                <w:widowControl/>
                <w:snapToGrid w:val="0"/>
                <w:spacing w:line="320" w:lineRule="exact"/>
                <w:jc w:val="center"/>
                <w:rPr>
                  <w:rFonts w:ascii="宋体" w:hAnsi="宋体" w:cs="宋体"/>
                  <w:color w:val="000000"/>
                  <w:szCs w:val="21"/>
                </w:rPr>
              </w:pPr>
            </w:p>
          </w:tc>
          <w:tc>
            <w:tcPr>
              <w:tcW w:w="709" w:type="dxa"/>
              <w:tcBorders>
                <w:top w:val="nil"/>
                <w:left w:val="nil"/>
                <w:bottom w:val="single" w:sz="4" w:space="0" w:color="auto"/>
                <w:right w:val="single" w:sz="4" w:space="0" w:color="auto"/>
              </w:tcBorders>
              <w:vAlign w:val="center"/>
            </w:tcPr>
            <w:p w:rsidR="004440D7" w:rsidRDefault="004440D7">
              <w:pPr>
                <w:widowControl/>
                <w:snapToGrid w:val="0"/>
                <w:spacing w:line="320" w:lineRule="exact"/>
                <w:jc w:val="center"/>
                <w:rPr>
                  <w:rFonts w:ascii="宋体" w:hAnsi="宋体" w:cs="宋体"/>
                  <w:color w:val="000000"/>
                  <w:szCs w:val="21"/>
                </w:rPr>
              </w:pPr>
            </w:p>
          </w:tc>
          <w:tc>
            <w:tcPr>
              <w:tcW w:w="822" w:type="dxa"/>
              <w:tcBorders>
                <w:top w:val="nil"/>
                <w:left w:val="nil"/>
                <w:bottom w:val="single" w:sz="4" w:space="0" w:color="auto"/>
                <w:right w:val="single" w:sz="4" w:space="0" w:color="auto"/>
              </w:tcBorders>
              <w:vAlign w:val="center"/>
            </w:tcPr>
            <w:p w:rsidR="004440D7" w:rsidRDefault="004440D7">
              <w:pPr>
                <w:widowControl/>
                <w:snapToGrid w:val="0"/>
                <w:spacing w:line="320" w:lineRule="exact"/>
                <w:jc w:val="center"/>
                <w:rPr>
                  <w:rFonts w:ascii="宋体" w:hAnsi="宋体" w:cs="宋体"/>
                  <w:color w:val="000000"/>
                  <w:szCs w:val="21"/>
                </w:rPr>
              </w:pPr>
            </w:p>
          </w:tc>
        </w:tr>
        <w:tr w:rsidR="004440D7" w:rsidTr="00547016">
          <w:trPr>
            <w:trHeight w:val="285"/>
            <w:jc w:val="center"/>
          </w:trPr>
          <w:tc>
            <w:tcPr>
              <w:tcW w:w="359" w:type="dxa"/>
              <w:tcBorders>
                <w:top w:val="nil"/>
                <w:left w:val="single" w:sz="4" w:space="0" w:color="auto"/>
                <w:bottom w:val="single" w:sz="4" w:space="0" w:color="auto"/>
                <w:right w:val="single" w:sz="4" w:space="0" w:color="auto"/>
              </w:tcBorders>
              <w:vAlign w:val="center"/>
              <w:hideMark/>
            </w:tcPr>
            <w:p w:rsidR="004440D7" w:rsidRDefault="004440D7">
              <w:pPr>
                <w:widowControl/>
                <w:snapToGrid w:val="0"/>
                <w:spacing w:line="320" w:lineRule="exact"/>
                <w:jc w:val="center"/>
                <w:rPr>
                  <w:rFonts w:ascii="宋体" w:hAnsi="宋体" w:cs="宋体"/>
                  <w:color w:val="000000"/>
                  <w:szCs w:val="21"/>
                </w:rPr>
              </w:pPr>
              <w:r>
                <w:rPr>
                  <w:rFonts w:ascii="宋体" w:hAnsi="宋体" w:cs="宋体" w:hint="eastAsia"/>
                  <w:color w:val="000000"/>
                  <w:szCs w:val="21"/>
                </w:rPr>
                <w:t>2</w:t>
              </w:r>
            </w:p>
          </w:tc>
          <w:tc>
            <w:tcPr>
              <w:tcW w:w="665" w:type="dxa"/>
              <w:tcBorders>
                <w:top w:val="nil"/>
                <w:left w:val="nil"/>
                <w:bottom w:val="single" w:sz="4" w:space="0" w:color="auto"/>
                <w:right w:val="single" w:sz="4" w:space="0" w:color="auto"/>
              </w:tcBorders>
              <w:vAlign w:val="center"/>
            </w:tcPr>
            <w:p w:rsidR="004440D7" w:rsidRDefault="004440D7">
              <w:pPr>
                <w:widowControl/>
                <w:snapToGrid w:val="0"/>
                <w:spacing w:line="320" w:lineRule="exact"/>
                <w:jc w:val="center"/>
                <w:rPr>
                  <w:rFonts w:ascii="宋体" w:hAnsi="宋体" w:cs="宋体"/>
                  <w:color w:val="000000"/>
                  <w:szCs w:val="21"/>
                </w:rPr>
              </w:pPr>
            </w:p>
          </w:tc>
          <w:tc>
            <w:tcPr>
              <w:tcW w:w="1418" w:type="dxa"/>
              <w:gridSpan w:val="2"/>
              <w:tcBorders>
                <w:top w:val="nil"/>
                <w:left w:val="nil"/>
                <w:bottom w:val="single" w:sz="4" w:space="0" w:color="auto"/>
                <w:right w:val="single" w:sz="4" w:space="0" w:color="auto"/>
              </w:tcBorders>
              <w:vAlign w:val="center"/>
            </w:tcPr>
            <w:p w:rsidR="004440D7" w:rsidRDefault="004440D7">
              <w:pPr>
                <w:widowControl/>
                <w:snapToGrid w:val="0"/>
                <w:spacing w:line="320" w:lineRule="exact"/>
                <w:jc w:val="center"/>
                <w:rPr>
                  <w:rFonts w:ascii="宋体" w:hAnsi="宋体" w:cs="宋体"/>
                  <w:color w:val="000000"/>
                  <w:szCs w:val="21"/>
                </w:rPr>
              </w:pPr>
            </w:p>
          </w:tc>
          <w:tc>
            <w:tcPr>
              <w:tcW w:w="595" w:type="dxa"/>
              <w:tcBorders>
                <w:top w:val="nil"/>
                <w:left w:val="nil"/>
                <w:bottom w:val="single" w:sz="4" w:space="0" w:color="auto"/>
                <w:right w:val="single" w:sz="4" w:space="0" w:color="auto"/>
              </w:tcBorders>
              <w:vAlign w:val="center"/>
            </w:tcPr>
            <w:p w:rsidR="004440D7" w:rsidRDefault="004440D7">
              <w:pPr>
                <w:widowControl/>
                <w:snapToGrid w:val="0"/>
                <w:spacing w:line="320" w:lineRule="exact"/>
                <w:jc w:val="center"/>
                <w:rPr>
                  <w:rFonts w:ascii="宋体" w:hAnsi="宋体" w:cs="宋体"/>
                  <w:color w:val="000000"/>
                  <w:szCs w:val="21"/>
                </w:rPr>
              </w:pPr>
            </w:p>
          </w:tc>
          <w:tc>
            <w:tcPr>
              <w:tcW w:w="709" w:type="dxa"/>
              <w:tcBorders>
                <w:top w:val="nil"/>
                <w:left w:val="nil"/>
                <w:bottom w:val="single" w:sz="4" w:space="0" w:color="auto"/>
                <w:right w:val="single" w:sz="4" w:space="0" w:color="auto"/>
              </w:tcBorders>
              <w:vAlign w:val="center"/>
            </w:tcPr>
            <w:p w:rsidR="004440D7" w:rsidRDefault="004440D7">
              <w:pPr>
                <w:widowControl/>
                <w:snapToGrid w:val="0"/>
                <w:spacing w:line="320" w:lineRule="exact"/>
                <w:jc w:val="center"/>
                <w:rPr>
                  <w:rFonts w:ascii="宋体" w:hAnsi="宋体" w:cs="宋体"/>
                  <w:color w:val="000000"/>
                  <w:szCs w:val="21"/>
                </w:rPr>
              </w:pPr>
            </w:p>
          </w:tc>
          <w:tc>
            <w:tcPr>
              <w:tcW w:w="992" w:type="dxa"/>
              <w:tcBorders>
                <w:top w:val="nil"/>
                <w:left w:val="nil"/>
                <w:bottom w:val="single" w:sz="4" w:space="0" w:color="auto"/>
                <w:right w:val="single" w:sz="4" w:space="0" w:color="auto"/>
              </w:tcBorders>
              <w:vAlign w:val="center"/>
            </w:tcPr>
            <w:p w:rsidR="004440D7" w:rsidRDefault="004440D7">
              <w:pPr>
                <w:widowControl/>
                <w:snapToGrid w:val="0"/>
                <w:spacing w:line="320" w:lineRule="exact"/>
                <w:jc w:val="center"/>
                <w:rPr>
                  <w:rFonts w:ascii="宋体" w:hAnsi="宋体" w:cs="宋体"/>
                  <w:color w:val="000000"/>
                  <w:szCs w:val="21"/>
                </w:rPr>
              </w:pPr>
            </w:p>
          </w:tc>
          <w:tc>
            <w:tcPr>
              <w:tcW w:w="1134" w:type="dxa"/>
              <w:tcBorders>
                <w:top w:val="nil"/>
                <w:left w:val="nil"/>
                <w:bottom w:val="single" w:sz="4" w:space="0" w:color="auto"/>
                <w:right w:val="single" w:sz="4" w:space="0" w:color="auto"/>
              </w:tcBorders>
              <w:vAlign w:val="center"/>
            </w:tcPr>
            <w:p w:rsidR="004440D7" w:rsidRDefault="004440D7">
              <w:pPr>
                <w:widowControl/>
                <w:snapToGrid w:val="0"/>
                <w:spacing w:line="320" w:lineRule="exact"/>
                <w:jc w:val="center"/>
                <w:rPr>
                  <w:rFonts w:ascii="宋体" w:hAnsi="宋体" w:cs="宋体"/>
                  <w:color w:val="000000"/>
                  <w:szCs w:val="21"/>
                </w:rPr>
              </w:pPr>
            </w:p>
          </w:tc>
          <w:tc>
            <w:tcPr>
              <w:tcW w:w="1021" w:type="dxa"/>
              <w:tcBorders>
                <w:top w:val="nil"/>
                <w:left w:val="nil"/>
                <w:bottom w:val="single" w:sz="4" w:space="0" w:color="auto"/>
                <w:right w:val="single" w:sz="4" w:space="0" w:color="auto"/>
              </w:tcBorders>
              <w:vAlign w:val="center"/>
            </w:tcPr>
            <w:p w:rsidR="004440D7" w:rsidRDefault="004440D7">
              <w:pPr>
                <w:widowControl/>
                <w:snapToGrid w:val="0"/>
                <w:spacing w:line="320" w:lineRule="exact"/>
                <w:jc w:val="center"/>
                <w:rPr>
                  <w:rFonts w:ascii="宋体" w:hAnsi="宋体" w:cs="宋体"/>
                  <w:color w:val="000000"/>
                  <w:szCs w:val="21"/>
                </w:rPr>
              </w:pPr>
            </w:p>
          </w:tc>
          <w:tc>
            <w:tcPr>
              <w:tcW w:w="1275" w:type="dxa"/>
              <w:tcBorders>
                <w:top w:val="nil"/>
                <w:left w:val="nil"/>
                <w:bottom w:val="single" w:sz="4" w:space="0" w:color="auto"/>
                <w:right w:val="single" w:sz="4" w:space="0" w:color="auto"/>
              </w:tcBorders>
              <w:vAlign w:val="center"/>
            </w:tcPr>
            <w:p w:rsidR="004440D7" w:rsidRDefault="004440D7">
              <w:pPr>
                <w:widowControl/>
                <w:snapToGrid w:val="0"/>
                <w:spacing w:line="320" w:lineRule="exact"/>
                <w:jc w:val="center"/>
                <w:rPr>
                  <w:rFonts w:ascii="宋体" w:hAnsi="宋体" w:cs="宋体"/>
                  <w:color w:val="000000"/>
                  <w:szCs w:val="21"/>
                </w:rPr>
              </w:pPr>
            </w:p>
          </w:tc>
          <w:tc>
            <w:tcPr>
              <w:tcW w:w="681" w:type="dxa"/>
              <w:tcBorders>
                <w:top w:val="nil"/>
                <w:left w:val="nil"/>
                <w:bottom w:val="single" w:sz="4" w:space="0" w:color="auto"/>
                <w:right w:val="single" w:sz="4" w:space="0" w:color="auto"/>
              </w:tcBorders>
              <w:vAlign w:val="center"/>
            </w:tcPr>
            <w:p w:rsidR="004440D7" w:rsidRDefault="004440D7">
              <w:pPr>
                <w:widowControl/>
                <w:snapToGrid w:val="0"/>
                <w:spacing w:line="320" w:lineRule="exact"/>
                <w:jc w:val="center"/>
                <w:rPr>
                  <w:rFonts w:ascii="宋体" w:hAnsi="宋体" w:cs="宋体"/>
                  <w:color w:val="000000"/>
                  <w:szCs w:val="21"/>
                </w:rPr>
              </w:pPr>
            </w:p>
          </w:tc>
          <w:tc>
            <w:tcPr>
              <w:tcW w:w="709" w:type="dxa"/>
              <w:tcBorders>
                <w:top w:val="nil"/>
                <w:left w:val="nil"/>
                <w:bottom w:val="single" w:sz="4" w:space="0" w:color="auto"/>
                <w:right w:val="single" w:sz="4" w:space="0" w:color="auto"/>
              </w:tcBorders>
              <w:vAlign w:val="center"/>
            </w:tcPr>
            <w:p w:rsidR="004440D7" w:rsidRDefault="004440D7">
              <w:pPr>
                <w:widowControl/>
                <w:snapToGrid w:val="0"/>
                <w:spacing w:line="320" w:lineRule="exact"/>
                <w:jc w:val="center"/>
                <w:rPr>
                  <w:rFonts w:ascii="宋体" w:hAnsi="宋体" w:cs="宋体"/>
                  <w:color w:val="000000"/>
                  <w:szCs w:val="21"/>
                </w:rPr>
              </w:pPr>
            </w:p>
          </w:tc>
          <w:tc>
            <w:tcPr>
              <w:tcW w:w="822" w:type="dxa"/>
              <w:tcBorders>
                <w:top w:val="nil"/>
                <w:left w:val="nil"/>
                <w:bottom w:val="single" w:sz="4" w:space="0" w:color="auto"/>
                <w:right w:val="single" w:sz="4" w:space="0" w:color="auto"/>
              </w:tcBorders>
              <w:vAlign w:val="center"/>
            </w:tcPr>
            <w:p w:rsidR="004440D7" w:rsidRDefault="004440D7">
              <w:pPr>
                <w:widowControl/>
                <w:snapToGrid w:val="0"/>
                <w:spacing w:line="320" w:lineRule="exact"/>
                <w:jc w:val="center"/>
                <w:rPr>
                  <w:rFonts w:ascii="宋体" w:hAnsi="宋体" w:cs="宋体"/>
                  <w:color w:val="000000"/>
                  <w:szCs w:val="21"/>
                </w:rPr>
              </w:pPr>
            </w:p>
          </w:tc>
        </w:tr>
        <w:tr w:rsidR="004440D7" w:rsidTr="00547016">
          <w:trPr>
            <w:trHeight w:val="285"/>
            <w:jc w:val="center"/>
          </w:trPr>
          <w:tc>
            <w:tcPr>
              <w:tcW w:w="359" w:type="dxa"/>
              <w:tcBorders>
                <w:top w:val="nil"/>
                <w:left w:val="single" w:sz="4" w:space="0" w:color="auto"/>
                <w:bottom w:val="single" w:sz="4" w:space="0" w:color="auto"/>
                <w:right w:val="single" w:sz="4" w:space="0" w:color="auto"/>
              </w:tcBorders>
              <w:vAlign w:val="center"/>
              <w:hideMark/>
            </w:tcPr>
            <w:p w:rsidR="004440D7" w:rsidRDefault="004440D7">
              <w:pPr>
                <w:widowControl/>
                <w:snapToGrid w:val="0"/>
                <w:spacing w:line="320" w:lineRule="exact"/>
                <w:jc w:val="center"/>
                <w:rPr>
                  <w:rFonts w:ascii="宋体" w:hAnsi="宋体" w:cs="宋体"/>
                  <w:color w:val="000000"/>
                  <w:szCs w:val="21"/>
                </w:rPr>
              </w:pPr>
              <w:r>
                <w:rPr>
                  <w:rFonts w:ascii="宋体" w:hAnsi="宋体" w:cs="宋体" w:hint="eastAsia"/>
                  <w:color w:val="000000"/>
                  <w:szCs w:val="21"/>
                </w:rPr>
                <w:t>3</w:t>
              </w:r>
            </w:p>
          </w:tc>
          <w:tc>
            <w:tcPr>
              <w:tcW w:w="665" w:type="dxa"/>
              <w:tcBorders>
                <w:top w:val="nil"/>
                <w:left w:val="nil"/>
                <w:bottom w:val="single" w:sz="4" w:space="0" w:color="auto"/>
                <w:right w:val="single" w:sz="4" w:space="0" w:color="auto"/>
              </w:tcBorders>
              <w:vAlign w:val="center"/>
            </w:tcPr>
            <w:p w:rsidR="004440D7" w:rsidRDefault="00D50871">
              <w:pPr>
                <w:widowControl/>
                <w:snapToGrid w:val="0"/>
                <w:spacing w:line="320" w:lineRule="exact"/>
                <w:jc w:val="center"/>
                <w:rPr>
                  <w:rFonts w:ascii="宋体" w:hAnsi="宋体" w:cs="宋体"/>
                  <w:color w:val="000000"/>
                  <w:szCs w:val="21"/>
                </w:rPr>
              </w:pPr>
              <w:customXml w:uri="ContractSmartDoc" w:element="手动填写"/>
            </w:p>
          </w:tc>
          <w:tc>
            <w:tcPr>
              <w:tcW w:w="1418" w:type="dxa"/>
              <w:gridSpan w:val="2"/>
              <w:tcBorders>
                <w:top w:val="nil"/>
                <w:left w:val="nil"/>
                <w:bottom w:val="single" w:sz="4" w:space="0" w:color="auto"/>
                <w:right w:val="single" w:sz="4" w:space="0" w:color="auto"/>
              </w:tcBorders>
              <w:vAlign w:val="center"/>
            </w:tcPr>
            <w:p w:rsidR="004440D7" w:rsidRDefault="00D50871">
              <w:pPr>
                <w:widowControl/>
                <w:snapToGrid w:val="0"/>
                <w:spacing w:line="320" w:lineRule="exact"/>
                <w:jc w:val="center"/>
                <w:rPr>
                  <w:rFonts w:ascii="宋体" w:hAnsi="宋体" w:cs="宋体"/>
                  <w:color w:val="000000"/>
                  <w:szCs w:val="21"/>
                </w:rPr>
              </w:pPr>
              <w:customXml w:uri="ContractSmartDoc" w:element="手动填写"/>
            </w:p>
          </w:tc>
          <w:tc>
            <w:tcPr>
              <w:tcW w:w="595" w:type="dxa"/>
              <w:tcBorders>
                <w:top w:val="nil"/>
                <w:left w:val="nil"/>
                <w:bottom w:val="single" w:sz="4" w:space="0" w:color="auto"/>
                <w:right w:val="single" w:sz="4" w:space="0" w:color="auto"/>
              </w:tcBorders>
              <w:vAlign w:val="center"/>
            </w:tcPr>
            <w:p w:rsidR="004440D7" w:rsidRDefault="00D50871">
              <w:pPr>
                <w:widowControl/>
                <w:snapToGrid w:val="0"/>
                <w:spacing w:line="320" w:lineRule="exact"/>
                <w:jc w:val="center"/>
                <w:rPr>
                  <w:rFonts w:ascii="宋体" w:hAnsi="宋体" w:cs="宋体"/>
                  <w:color w:val="000000"/>
                  <w:szCs w:val="21"/>
                </w:rPr>
              </w:pPr>
              <w:customXml w:uri="ContractSmartDoc" w:element="手动填写"/>
            </w:p>
          </w:tc>
          <w:tc>
            <w:tcPr>
              <w:tcW w:w="709" w:type="dxa"/>
              <w:tcBorders>
                <w:top w:val="nil"/>
                <w:left w:val="nil"/>
                <w:bottom w:val="single" w:sz="4" w:space="0" w:color="auto"/>
                <w:right w:val="single" w:sz="4" w:space="0" w:color="auto"/>
              </w:tcBorders>
              <w:vAlign w:val="center"/>
            </w:tcPr>
            <w:p w:rsidR="004440D7" w:rsidRDefault="00D50871">
              <w:pPr>
                <w:widowControl/>
                <w:snapToGrid w:val="0"/>
                <w:spacing w:line="320" w:lineRule="exact"/>
                <w:jc w:val="center"/>
                <w:rPr>
                  <w:rFonts w:ascii="宋体" w:hAnsi="宋体" w:cs="宋体"/>
                  <w:color w:val="000000"/>
                  <w:szCs w:val="21"/>
                </w:rPr>
              </w:pPr>
              <w:customXml w:uri="ContractSmartDoc" w:element="手动填写"/>
            </w:p>
          </w:tc>
          <w:tc>
            <w:tcPr>
              <w:tcW w:w="992" w:type="dxa"/>
              <w:tcBorders>
                <w:top w:val="nil"/>
                <w:left w:val="nil"/>
                <w:bottom w:val="single" w:sz="4" w:space="0" w:color="auto"/>
                <w:right w:val="single" w:sz="4" w:space="0" w:color="auto"/>
              </w:tcBorders>
              <w:vAlign w:val="center"/>
            </w:tcPr>
            <w:p w:rsidR="004440D7" w:rsidRDefault="00D50871">
              <w:pPr>
                <w:widowControl/>
                <w:snapToGrid w:val="0"/>
                <w:spacing w:line="320" w:lineRule="exact"/>
                <w:jc w:val="center"/>
                <w:rPr>
                  <w:rFonts w:ascii="宋体" w:hAnsi="宋体" w:cs="宋体"/>
                  <w:color w:val="000000"/>
                  <w:szCs w:val="21"/>
                </w:rPr>
              </w:pPr>
              <w:customXml w:uri="ContractSmartDoc" w:element="手动填写"/>
            </w:p>
          </w:tc>
          <w:tc>
            <w:tcPr>
              <w:tcW w:w="1134" w:type="dxa"/>
              <w:tcBorders>
                <w:top w:val="nil"/>
                <w:left w:val="nil"/>
                <w:bottom w:val="single" w:sz="4" w:space="0" w:color="auto"/>
                <w:right w:val="single" w:sz="4" w:space="0" w:color="auto"/>
              </w:tcBorders>
              <w:vAlign w:val="center"/>
            </w:tcPr>
            <w:p w:rsidR="004440D7" w:rsidRDefault="00D50871">
              <w:pPr>
                <w:widowControl/>
                <w:snapToGrid w:val="0"/>
                <w:spacing w:line="320" w:lineRule="exact"/>
                <w:jc w:val="center"/>
                <w:rPr>
                  <w:rFonts w:ascii="宋体" w:hAnsi="宋体" w:cs="宋体"/>
                  <w:color w:val="000000"/>
                  <w:szCs w:val="21"/>
                </w:rPr>
              </w:pPr>
              <w:customXml w:uri="ContractSmartDoc" w:element="手动填写"/>
            </w:p>
          </w:tc>
          <w:tc>
            <w:tcPr>
              <w:tcW w:w="1021" w:type="dxa"/>
              <w:tcBorders>
                <w:top w:val="nil"/>
                <w:left w:val="nil"/>
                <w:bottom w:val="single" w:sz="4" w:space="0" w:color="auto"/>
                <w:right w:val="single" w:sz="4" w:space="0" w:color="auto"/>
              </w:tcBorders>
              <w:vAlign w:val="center"/>
            </w:tcPr>
            <w:p w:rsidR="004440D7" w:rsidRDefault="00D50871">
              <w:pPr>
                <w:widowControl/>
                <w:snapToGrid w:val="0"/>
                <w:spacing w:line="320" w:lineRule="exact"/>
                <w:jc w:val="center"/>
                <w:rPr>
                  <w:rFonts w:ascii="宋体" w:hAnsi="宋体" w:cs="宋体"/>
                  <w:color w:val="000000"/>
                  <w:szCs w:val="21"/>
                </w:rPr>
              </w:pPr>
              <w:customXml w:uri="ContractSmartDoc" w:element="手动填写"/>
            </w:p>
          </w:tc>
          <w:tc>
            <w:tcPr>
              <w:tcW w:w="1275" w:type="dxa"/>
              <w:tcBorders>
                <w:top w:val="nil"/>
                <w:left w:val="nil"/>
                <w:bottom w:val="single" w:sz="4" w:space="0" w:color="auto"/>
                <w:right w:val="single" w:sz="4" w:space="0" w:color="auto"/>
              </w:tcBorders>
              <w:vAlign w:val="center"/>
            </w:tcPr>
            <w:p w:rsidR="004440D7" w:rsidRDefault="00D50871">
              <w:pPr>
                <w:widowControl/>
                <w:snapToGrid w:val="0"/>
                <w:spacing w:line="320" w:lineRule="exact"/>
                <w:jc w:val="center"/>
                <w:rPr>
                  <w:rFonts w:ascii="宋体" w:hAnsi="宋体" w:cs="宋体"/>
                  <w:color w:val="000000"/>
                  <w:szCs w:val="21"/>
                </w:rPr>
              </w:pPr>
              <w:customXml w:uri="ContractSmartDoc" w:element="手动填写"/>
            </w:p>
          </w:tc>
          <w:tc>
            <w:tcPr>
              <w:tcW w:w="681" w:type="dxa"/>
              <w:tcBorders>
                <w:top w:val="nil"/>
                <w:left w:val="nil"/>
                <w:bottom w:val="single" w:sz="4" w:space="0" w:color="auto"/>
                <w:right w:val="single" w:sz="4" w:space="0" w:color="auto"/>
              </w:tcBorders>
              <w:vAlign w:val="center"/>
            </w:tcPr>
            <w:p w:rsidR="004440D7" w:rsidRDefault="00D50871">
              <w:pPr>
                <w:widowControl/>
                <w:snapToGrid w:val="0"/>
                <w:spacing w:line="320" w:lineRule="exact"/>
                <w:jc w:val="center"/>
                <w:rPr>
                  <w:rFonts w:ascii="宋体" w:hAnsi="宋体" w:cs="宋体"/>
                  <w:color w:val="000000"/>
                  <w:szCs w:val="21"/>
                </w:rPr>
              </w:pPr>
              <w:customXml w:uri="ContractSmartDoc" w:element="手动填写"/>
            </w:p>
          </w:tc>
          <w:tc>
            <w:tcPr>
              <w:tcW w:w="709" w:type="dxa"/>
              <w:tcBorders>
                <w:top w:val="nil"/>
                <w:left w:val="nil"/>
                <w:bottom w:val="single" w:sz="4" w:space="0" w:color="auto"/>
                <w:right w:val="single" w:sz="4" w:space="0" w:color="auto"/>
              </w:tcBorders>
              <w:vAlign w:val="center"/>
            </w:tcPr>
            <w:p w:rsidR="004440D7" w:rsidRDefault="00D50871">
              <w:pPr>
                <w:widowControl/>
                <w:snapToGrid w:val="0"/>
                <w:spacing w:line="320" w:lineRule="exact"/>
                <w:jc w:val="center"/>
                <w:rPr>
                  <w:rFonts w:ascii="宋体" w:hAnsi="宋体" w:cs="宋体"/>
                  <w:color w:val="000000"/>
                  <w:szCs w:val="21"/>
                </w:rPr>
              </w:pPr>
              <w:customXml w:uri="ContractSmartDoc" w:element="手动填写"/>
            </w:p>
          </w:tc>
          <w:tc>
            <w:tcPr>
              <w:tcW w:w="822" w:type="dxa"/>
              <w:tcBorders>
                <w:top w:val="nil"/>
                <w:left w:val="nil"/>
                <w:bottom w:val="single" w:sz="4" w:space="0" w:color="auto"/>
                <w:right w:val="single" w:sz="4" w:space="0" w:color="auto"/>
              </w:tcBorders>
              <w:vAlign w:val="center"/>
            </w:tcPr>
            <w:p w:rsidR="004440D7" w:rsidRDefault="00D50871">
              <w:pPr>
                <w:widowControl/>
                <w:snapToGrid w:val="0"/>
                <w:spacing w:line="320" w:lineRule="exact"/>
                <w:jc w:val="center"/>
                <w:rPr>
                  <w:rFonts w:ascii="宋体" w:hAnsi="宋体" w:cs="宋体"/>
                  <w:color w:val="000000"/>
                  <w:szCs w:val="21"/>
                </w:rPr>
              </w:pPr>
              <w:customXml w:uri="ContractSmartDoc" w:element="手动填写"/>
            </w:p>
          </w:tc>
        </w:tr>
        <w:tr w:rsidR="004440D7" w:rsidTr="001A6A34">
          <w:trPr>
            <w:trHeight w:val="255"/>
            <w:jc w:val="center"/>
          </w:trPr>
          <w:tc>
            <w:tcPr>
              <w:tcW w:w="1790" w:type="dxa"/>
              <w:gridSpan w:val="3"/>
              <w:tcBorders>
                <w:top w:val="single" w:sz="4" w:space="0" w:color="auto"/>
                <w:left w:val="single" w:sz="4" w:space="0" w:color="auto"/>
                <w:bottom w:val="single" w:sz="4" w:space="0" w:color="auto"/>
                <w:right w:val="single" w:sz="4" w:space="0" w:color="auto"/>
              </w:tcBorders>
              <w:hideMark/>
            </w:tcPr>
            <w:p w:rsidR="004440D7" w:rsidRDefault="004440D7" w:rsidP="00915210">
              <w:pPr>
                <w:snapToGrid w:val="0"/>
                <w:spacing w:line="320" w:lineRule="exact"/>
                <w:rPr>
                  <w:rFonts w:ascii="宋体" w:hAnsi="宋体" w:cs="宋体"/>
                  <w:color w:val="000000"/>
                  <w:sz w:val="15"/>
                  <w:szCs w:val="15"/>
                </w:rPr>
              </w:pPr>
              <w:r>
                <w:rPr>
                  <w:rFonts w:ascii="宋体" w:hAnsi="宋体" w:cs="宋体" w:hint="eastAsia"/>
                  <w:color w:val="000000"/>
                  <w:sz w:val="15"/>
                  <w:szCs w:val="15"/>
                </w:rPr>
                <w:t>合计人民币金额（含</w:t>
              </w:r>
              <w:customXml w:uri="ContractSmartDoc" w:element="手动填写">
                <w:ins w:id="0" w:author="武越" w:date="2018-10-31T14:47:00Z">
                  <w:r w:rsidR="005D49C5">
                    <w:rPr>
                      <w:rFonts w:ascii="宋体" w:hAnsi="宋体" w:cs="宋体" w:hint="eastAsia"/>
                      <w:color w:val="000000"/>
                      <w:sz w:val="15"/>
                      <w:szCs w:val="15"/>
                    </w:rPr>
                    <w:t>1</w:t>
                  </w:r>
                </w:ins>
                <w:r w:rsidR="00915210">
                  <w:rPr>
                    <w:rFonts w:ascii="宋体" w:hAnsi="宋体" w:cs="宋体" w:hint="eastAsia"/>
                    <w:color w:val="000000"/>
                    <w:sz w:val="15"/>
                    <w:szCs w:val="15"/>
                  </w:rPr>
                  <w:t>3</w:t>
                </w:r>
                <w:ins w:id="1" w:author="武越" w:date="2018-10-31T14:48:00Z">
                  <w:r w:rsidR="005D49C5">
                    <w:rPr>
                      <w:rFonts w:ascii="宋体" w:hAnsi="宋体" w:cs="宋体" w:hint="eastAsia"/>
                      <w:color w:val="000000"/>
                      <w:sz w:val="15"/>
                      <w:szCs w:val="15"/>
                    </w:rPr>
                    <w:t>%</w:t>
                  </w:r>
                </w:ins>
              </w:customXml>
              <w:r>
                <w:rPr>
                  <w:rFonts w:ascii="宋体" w:hAnsi="宋体" w:cs="宋体" w:hint="eastAsia"/>
                  <w:color w:val="000000"/>
                  <w:sz w:val="15"/>
                  <w:szCs w:val="15"/>
                </w:rPr>
                <w:t>税）</w:t>
              </w:r>
            </w:p>
          </w:tc>
          <w:tc>
            <w:tcPr>
              <w:tcW w:w="5103" w:type="dxa"/>
              <w:gridSpan w:val="6"/>
              <w:tcBorders>
                <w:top w:val="single" w:sz="4" w:space="0" w:color="auto"/>
                <w:left w:val="single" w:sz="4" w:space="0" w:color="auto"/>
                <w:bottom w:val="single" w:sz="4" w:space="0" w:color="auto"/>
                <w:right w:val="single" w:sz="4" w:space="0" w:color="auto"/>
              </w:tcBorders>
              <w:hideMark/>
            </w:tcPr>
            <w:p w:rsidR="004440D7" w:rsidRDefault="004440D7" w:rsidP="006038DF">
              <w:pPr>
                <w:snapToGrid w:val="0"/>
                <w:spacing w:line="320" w:lineRule="exact"/>
                <w:rPr>
                  <w:rFonts w:ascii="宋体" w:hAnsi="宋体" w:cs="宋体"/>
                  <w:color w:val="000000"/>
                  <w:szCs w:val="21"/>
                </w:rPr>
              </w:pPr>
              <w:r>
                <w:rPr>
                  <w:rFonts w:ascii="宋体" w:hAnsi="宋体" w:cs="宋体" w:hint="eastAsia"/>
                  <w:color w:val="000000"/>
                  <w:sz w:val="15"/>
                  <w:szCs w:val="15"/>
                </w:rPr>
                <w:t>大写：</w:t>
              </w:r>
              <w:r w:rsidR="006038DF">
                <w:rPr>
                  <w:rFonts w:ascii="宋体" w:hAnsi="宋体" w:cs="宋体"/>
                  <w:color w:val="000000"/>
                  <w:szCs w:val="21"/>
                </w:rPr>
                <w:t xml:space="preserve"> </w:t>
              </w:r>
              <w:permStart w:id="2" w:edGrp="everyone"/>
              <w:permEnd w:id="1"/>
            </w:p>
          </w:tc>
          <w:tc>
            <w:tcPr>
              <w:tcW w:w="3487" w:type="dxa"/>
              <w:gridSpan w:val="4"/>
              <w:tcBorders>
                <w:top w:val="single" w:sz="4" w:space="0" w:color="auto"/>
                <w:left w:val="single" w:sz="4" w:space="0" w:color="auto"/>
                <w:bottom w:val="single" w:sz="4" w:space="0" w:color="auto"/>
                <w:right w:val="single" w:sz="4" w:space="0" w:color="auto"/>
              </w:tcBorders>
              <w:hideMark/>
            </w:tcPr>
            <w:p w:rsidR="004440D7" w:rsidRDefault="004440D7" w:rsidP="006038DF">
              <w:pPr>
                <w:snapToGrid w:val="0"/>
                <w:spacing w:line="320" w:lineRule="exact"/>
                <w:rPr>
                  <w:rFonts w:ascii="宋体" w:hAnsi="宋体" w:cs="宋体"/>
                  <w:color w:val="000000"/>
                  <w:szCs w:val="21"/>
                </w:rPr>
              </w:pPr>
              <w:r>
                <w:rPr>
                  <w:rFonts w:ascii="宋体" w:hAnsi="宋体" w:cs="宋体" w:hint="eastAsia"/>
                  <w:color w:val="000000"/>
                  <w:sz w:val="15"/>
                  <w:szCs w:val="15"/>
                </w:rPr>
                <w:t>含税总价¥：</w:t>
              </w:r>
              <w:permEnd w:id="2"/>
              <w:customXml w:uri="ContractSmartDoc" w:element="互写字段">
                <w:customXml w:uri="ContractSmartDoc" w:element="小写标的金额">
                  <w:ins w:id="2" w:author="武越" w:date="2018-10-31T14:40:00Z">
                    <w:r w:rsidR="005D49C5">
                      <w:rPr>
                        <w:rFonts w:ascii="宋体" w:hAnsi="宋体" w:cs="宋体"/>
                        <w:color w:val="000000"/>
                        <w:sz w:val="15"/>
                        <w:szCs w:val="15"/>
                      </w:rPr>
                      <w:t>元人民币</w:t>
                    </w:r>
                  </w:ins>
                </w:customXml>
                <w:permStart w:id="3" w:edGrp="everyone"/>
              </w:customXml>
            </w:p>
          </w:tc>
        </w:tr>
      </w:tbl>
      <w:p w:rsidR="004440D7" w:rsidRDefault="004440D7" w:rsidP="00F34AB7">
        <w:pPr>
          <w:adjustRightInd w:val="0"/>
          <w:snapToGrid w:val="0"/>
          <w:spacing w:line="340" w:lineRule="exact"/>
          <w:rPr>
            <w:rFonts w:ascii="宋体" w:hAnsi="宋体" w:cs="宋体"/>
            <w:b/>
            <w:color w:val="000000"/>
            <w:szCs w:val="21"/>
          </w:rPr>
        </w:pPr>
        <w:r>
          <w:rPr>
            <w:rFonts w:ascii="宋体" w:hAnsi="宋体" w:cs="宋体" w:hint="eastAsia"/>
            <w:b/>
            <w:color w:val="000000"/>
            <w:szCs w:val="21"/>
          </w:rPr>
          <w:t>二、质量要求、技术标准：</w:t>
        </w:r>
      </w:p>
      <w:p w:rsidR="004440D7" w:rsidRDefault="004440D7" w:rsidP="00F34AB7">
        <w:pPr>
          <w:adjustRightInd w:val="0"/>
          <w:snapToGrid w:val="0"/>
          <w:spacing w:line="340" w:lineRule="exact"/>
          <w:ind w:firstLineChars="200" w:firstLine="420"/>
          <w:rPr>
            <w:rFonts w:ascii="宋体" w:hAnsi="宋体" w:cs="宋体"/>
            <w:color w:val="000000"/>
            <w:szCs w:val="21"/>
          </w:rPr>
        </w:pPr>
        <w:r>
          <w:rPr>
            <w:rFonts w:ascii="宋体" w:hAnsi="宋体" w:cs="宋体" w:hint="eastAsia"/>
            <w:color w:val="000000"/>
            <w:szCs w:val="21"/>
          </w:rPr>
          <w:t>1、质量要求、技术标准：</w:t>
        </w:r>
        <w:r w:rsidR="006038DF">
          <w:rPr>
            <w:rFonts w:hint="eastAsia"/>
          </w:rPr>
          <w:t xml:space="preserve"> </w:t>
        </w:r>
      </w:p>
      <w:p w:rsidR="004440D7" w:rsidRDefault="004440D7" w:rsidP="00F34AB7">
        <w:pPr>
          <w:adjustRightInd w:val="0"/>
          <w:snapToGrid w:val="0"/>
          <w:spacing w:line="340" w:lineRule="exact"/>
          <w:ind w:firstLineChars="200" w:firstLine="420"/>
          <w:rPr>
            <w:rFonts w:ascii="宋体" w:hAnsi="宋体" w:cs="宋体"/>
            <w:color w:val="000000"/>
            <w:szCs w:val="21"/>
          </w:rPr>
        </w:pPr>
        <w:r>
          <w:rPr>
            <w:rFonts w:ascii="宋体" w:hAnsi="宋体" w:cs="宋体" w:hint="eastAsia"/>
            <w:color w:val="000000"/>
            <w:szCs w:val="21"/>
          </w:rPr>
          <w:t>2、质量保证：</w:t>
        </w:r>
        <w:customXml w:uri="ContractSmartDoc" w:element="手动填写">
          <w:ins w:id="3" w:author="武越" w:date="2018-10-31T14:50:00Z">
            <w:r w:rsidR="00E973E4" w:rsidRPr="006032CC">
              <w:rPr>
                <w:rFonts w:ascii="宋体" w:hAnsi="宋体" w:cs="宋体" w:hint="eastAsia"/>
                <w:color w:val="000000"/>
                <w:szCs w:val="21"/>
              </w:rPr>
              <w:t>质量保证期为设备到货后</w:t>
            </w:r>
          </w:ins>
          <w:r w:rsidR="00172919">
            <w:rPr>
              <w:rFonts w:ascii="宋体" w:hAnsi="宋体" w:cs="宋体" w:hint="eastAsia"/>
              <w:color w:val="000000"/>
              <w:szCs w:val="21"/>
            </w:rPr>
            <w:t>24</w:t>
          </w:r>
          <w:ins w:id="4" w:author="武越" w:date="2018-10-31T14:50:00Z">
            <w:r w:rsidR="00E973E4" w:rsidRPr="006032CC">
              <w:rPr>
                <w:rFonts w:ascii="宋体" w:hAnsi="宋体" w:cs="宋体" w:hint="eastAsia"/>
                <w:color w:val="000000"/>
                <w:szCs w:val="21"/>
              </w:rPr>
              <w:t>个月或设备运行1</w:t>
            </w:r>
          </w:ins>
          <w:r w:rsidR="00742827">
            <w:rPr>
              <w:rFonts w:ascii="宋体" w:hAnsi="宋体" w:cs="宋体" w:hint="eastAsia"/>
              <w:color w:val="000000"/>
              <w:szCs w:val="21"/>
            </w:rPr>
            <w:t>2</w:t>
          </w:r>
          <w:ins w:id="5" w:author="武越" w:date="2018-10-31T14:50:00Z">
            <w:r w:rsidR="00E973E4" w:rsidRPr="006032CC">
              <w:rPr>
                <w:rFonts w:ascii="宋体" w:hAnsi="宋体" w:cs="宋体" w:hint="eastAsia"/>
                <w:color w:val="000000"/>
                <w:szCs w:val="21"/>
              </w:rPr>
              <w:t>个月，以先到为</w:t>
            </w:r>
            <w:r w:rsidR="00E973E4">
              <w:rPr>
                <w:rFonts w:ascii="宋体" w:hAnsi="宋体" w:cs="宋体" w:hint="eastAsia"/>
                <w:color w:val="000000"/>
                <w:szCs w:val="21"/>
              </w:rPr>
              <w:t>准</w:t>
            </w:r>
          </w:ins>
        </w:customXml>
        <w:r>
          <w:rPr>
            <w:rFonts w:ascii="宋体" w:hAnsi="宋体" w:cs="宋体" w:hint="eastAsia"/>
            <w:color w:val="000000"/>
            <w:szCs w:val="21"/>
          </w:rPr>
          <w:t>。</w:t>
        </w:r>
        <w:r w:rsidR="001A6A34">
          <w:rPr>
            <w:rFonts w:ascii="宋体" w:hAnsi="宋体" w:hint="eastAsia"/>
            <w:szCs w:val="21"/>
          </w:rPr>
          <w:t>质量保证期限内，产品不符合约定的，买方可以要求卖方</w:t>
        </w:r>
        <w:customXml w:uri="ContractSmartDoc" w:element="手动填写">
          <w:r w:rsidR="001A6A34">
            <w:rPr>
              <w:rFonts w:ascii="宋体" w:hAnsi="宋体" w:hint="eastAsia"/>
              <w:szCs w:val="21"/>
            </w:rPr>
            <w:t>免费更换或者采取其他补救等措施。</w:t>
          </w:r>
        </w:customXml>
        <w:r w:rsidR="001A6A34">
          <w:rPr>
            <w:rFonts w:ascii="宋体" w:hAnsi="宋体" w:hint="eastAsia"/>
            <w:szCs w:val="21"/>
          </w:rPr>
          <w:t>在更换产品期间，卖方应</w:t>
        </w:r>
        <w:r w:rsidR="001A6A34">
          <w:rPr>
            <w:rFonts w:ascii="宋体" w:hAnsi="宋体" w:hint="eastAsia"/>
          </w:rPr>
          <w:t>向买方提供替代产品，以确保满足买方的正常使用需求，否则，卖方应赔偿买方因此遭受的一切损失。发生产品损坏免费更换等情况时，该产品的质保期将重新起算</w:t>
        </w:r>
        <w:r w:rsidR="001A6A34">
          <w:rPr>
            <w:rFonts w:ascii="宋体" w:hAnsi="宋体" w:hint="eastAsia"/>
            <w:szCs w:val="21"/>
          </w:rPr>
          <w:t>。</w:t>
        </w:r>
      </w:p>
      <w:p w:rsidR="004440D7" w:rsidRDefault="004440D7" w:rsidP="00F34AB7">
        <w:pPr>
          <w:adjustRightInd w:val="0"/>
          <w:snapToGrid w:val="0"/>
          <w:spacing w:line="340" w:lineRule="exact"/>
          <w:rPr>
            <w:rFonts w:ascii="宋体" w:hAnsi="宋体" w:cs="宋体"/>
            <w:b/>
            <w:color w:val="000000"/>
            <w:szCs w:val="21"/>
          </w:rPr>
        </w:pPr>
        <w:r>
          <w:rPr>
            <w:rFonts w:ascii="宋体" w:hAnsi="宋体" w:cs="宋体" w:hint="eastAsia"/>
            <w:b/>
            <w:color w:val="000000"/>
            <w:szCs w:val="21"/>
          </w:rPr>
          <w:t>三、价款及支付：</w:t>
        </w:r>
      </w:p>
      <w:p w:rsidR="004440D7" w:rsidRDefault="004440D7" w:rsidP="00F34AB7">
        <w:pPr>
          <w:adjustRightInd w:val="0"/>
          <w:snapToGrid w:val="0"/>
          <w:spacing w:line="340" w:lineRule="exact"/>
          <w:ind w:firstLineChars="200" w:firstLine="420"/>
          <w:rPr>
            <w:rFonts w:ascii="宋体" w:hAnsi="宋体" w:cs="宋体"/>
            <w:color w:val="000000"/>
            <w:szCs w:val="21"/>
          </w:rPr>
        </w:pPr>
        <w:r>
          <w:rPr>
            <w:rFonts w:ascii="宋体" w:hAnsi="宋体" w:cs="宋体" w:hint="eastAsia"/>
            <w:color w:val="000000"/>
            <w:szCs w:val="21"/>
          </w:rPr>
          <w:t>1、合同价款构成：</w:t>
        </w:r>
        <w:customXml w:uri="ContractSmartDoc" w:element="手动填写">
          <w:ins w:id="6" w:author="武越" w:date="2018-10-31T14:50:00Z">
            <w:r w:rsidR="00E973E4" w:rsidRPr="00F90398">
              <w:rPr>
                <w:rFonts w:ascii="宋体" w:hAnsi="宋体" w:cs="宋体" w:hint="eastAsia"/>
                <w:color w:val="000000"/>
                <w:szCs w:val="21"/>
              </w:rPr>
              <w:t>总价为含税价。含增值税、全部运费及杂费、产品设备包装费、安装调试指导费</w:t>
            </w:r>
          </w:ins>
        </w:customXml>
        <w:r>
          <w:rPr>
            <w:rFonts w:ascii="宋体" w:hAnsi="宋体" w:cs="宋体" w:hint="eastAsia"/>
            <w:color w:val="000000"/>
            <w:szCs w:val="21"/>
          </w:rPr>
          <w:t xml:space="preserve">；  </w:t>
        </w:r>
      </w:p>
      <w:p w:rsidR="004440D7" w:rsidRDefault="004440D7" w:rsidP="00F34AB7">
        <w:pPr>
          <w:adjustRightInd w:val="0"/>
          <w:snapToGrid w:val="0"/>
          <w:spacing w:line="340" w:lineRule="exact"/>
          <w:ind w:firstLineChars="200" w:firstLine="420"/>
          <w:rPr>
            <w:rFonts w:ascii="宋体" w:hAnsi="宋体" w:cs="宋体"/>
            <w:color w:val="000000"/>
            <w:szCs w:val="21"/>
          </w:rPr>
        </w:pPr>
        <w:r>
          <w:rPr>
            <w:rFonts w:ascii="宋体" w:hAnsi="宋体" w:cs="宋体" w:hint="eastAsia"/>
            <w:color w:val="000000"/>
            <w:szCs w:val="21"/>
          </w:rPr>
          <w:t>2、价款支付方式和时间：</w:t>
        </w:r>
        <w:r w:rsidR="006038DF">
          <w:rPr>
            <w:rFonts w:ascii="宋体" w:hAnsi="宋体" w:cs="宋体"/>
            <w:color w:val="000000"/>
            <w:szCs w:val="21"/>
          </w:rPr>
          <w:t xml:space="preserve"> </w:t>
        </w:r>
      </w:p>
      <w:p w:rsidR="004440D7" w:rsidRDefault="004440D7" w:rsidP="00F34AB7">
        <w:pPr>
          <w:adjustRightInd w:val="0"/>
          <w:snapToGrid w:val="0"/>
          <w:spacing w:line="340" w:lineRule="exact"/>
          <w:rPr>
            <w:rFonts w:ascii="宋体" w:hAnsi="宋体" w:cs="宋体"/>
            <w:b/>
            <w:color w:val="000000"/>
            <w:szCs w:val="21"/>
          </w:rPr>
        </w:pPr>
        <w:r>
          <w:rPr>
            <w:rFonts w:ascii="宋体" w:hAnsi="宋体" w:cs="宋体" w:hint="eastAsia"/>
            <w:b/>
            <w:color w:val="000000"/>
            <w:szCs w:val="21"/>
          </w:rPr>
          <w:t>四、交付：</w:t>
        </w:r>
      </w:p>
      <w:p w:rsidR="004440D7" w:rsidRDefault="004440D7" w:rsidP="00F34AB7">
        <w:pPr>
          <w:adjustRightInd w:val="0"/>
          <w:snapToGrid w:val="0"/>
          <w:spacing w:line="340" w:lineRule="exact"/>
          <w:ind w:firstLineChars="200" w:firstLine="420"/>
          <w:rPr>
            <w:rFonts w:ascii="宋体" w:hAnsi="宋体" w:cs="宋体"/>
            <w:color w:val="000000"/>
            <w:szCs w:val="21"/>
          </w:rPr>
        </w:pPr>
        <w:r>
          <w:rPr>
            <w:rFonts w:ascii="宋体" w:hAnsi="宋体" w:cs="宋体" w:hint="eastAsia"/>
            <w:color w:val="000000"/>
            <w:szCs w:val="21"/>
          </w:rPr>
          <w:t>1、交付方式：</w:t>
        </w:r>
        <w:customXml w:uri="ContractSmartDoc" w:element="手动填写">
          <w:del w:id="7" w:author="武越" w:date="2018-10-31T14:51:00Z">
            <w:r w:rsidR="004F27CE" w:rsidRPr="004F27CE" w:rsidDel="00E973E4">
              <w:rPr>
                <w:rFonts w:ascii="宋体" w:hAnsi="宋体" w:cs="宋体" w:hint="eastAsia"/>
                <w:color w:val="FF0000"/>
                <w:szCs w:val="21"/>
              </w:rPr>
              <w:delText>可以</w:delText>
            </w:r>
            <w:r w:rsidR="004F27CE" w:rsidDel="00E973E4">
              <w:rPr>
                <w:rFonts w:ascii="宋体" w:hAnsi="宋体" w:cs="宋体" w:hint="eastAsia"/>
                <w:color w:val="FF0000"/>
                <w:szCs w:val="21"/>
              </w:rPr>
              <w:delText>选择</w:delText>
            </w:r>
          </w:del>
          <w:r w:rsidR="004F27CE">
            <w:rPr>
              <w:rFonts w:ascii="宋体" w:hAnsi="宋体" w:cs="宋体" w:hint="eastAsia"/>
              <w:color w:val="000000"/>
              <w:szCs w:val="21"/>
            </w:rPr>
            <w:t>卖方一次性交付</w:t>
          </w:r>
          <w:del w:id="8" w:author="武越" w:date="2018-10-31T14:52:00Z">
            <w:r w:rsidR="004F27CE" w:rsidDel="00E973E4">
              <w:rPr>
                <w:rFonts w:ascii="宋体" w:hAnsi="宋体" w:cs="宋体" w:hint="eastAsia"/>
                <w:color w:val="000000"/>
                <w:szCs w:val="21"/>
              </w:rPr>
              <w:delText>、卖方分期交付、按月交付、</w:delText>
            </w:r>
            <w:r w:rsidR="004F27CE" w:rsidDel="00E973E4">
              <w:rPr>
                <w:rFonts w:ascii="宋体" w:hAnsi="宋体" w:hint="eastAsia"/>
                <w:snapToGrid w:val="0"/>
                <w:szCs w:val="21"/>
              </w:rPr>
              <w:delText>如果有特殊要求的按照买方要求执行</w:delText>
            </w:r>
            <w:r w:rsidR="004F27CE" w:rsidDel="00E973E4">
              <w:rPr>
                <w:rFonts w:ascii="宋体" w:hAnsi="宋体" w:cs="宋体" w:hint="eastAsia"/>
                <w:color w:val="000000"/>
                <w:szCs w:val="21"/>
              </w:rPr>
              <w:delText>等方式填写</w:delText>
            </w:r>
          </w:del>
        </w:customXml>
        <w:r>
          <w:rPr>
            <w:rFonts w:ascii="宋体" w:hAnsi="宋体" w:hint="eastAsia"/>
            <w:szCs w:val="21"/>
          </w:rPr>
          <w:t>；</w:t>
        </w:r>
        <w:r>
          <w:rPr>
            <w:rFonts w:ascii="宋体" w:hAnsi="宋体" w:cs="宋体" w:hint="eastAsia"/>
            <w:color w:val="000000"/>
            <w:szCs w:val="21"/>
          </w:rPr>
          <w:t xml:space="preserve">  </w:t>
        </w:r>
      </w:p>
      <w:p w:rsidR="004440D7" w:rsidRDefault="004440D7" w:rsidP="00F34AB7">
        <w:pPr>
          <w:adjustRightInd w:val="0"/>
          <w:snapToGrid w:val="0"/>
          <w:spacing w:line="340" w:lineRule="exact"/>
          <w:ind w:firstLineChars="200" w:firstLine="420"/>
          <w:rPr>
            <w:rFonts w:ascii="宋体" w:hAnsi="宋体"/>
            <w:szCs w:val="21"/>
          </w:rPr>
        </w:pPr>
        <w:r>
          <w:rPr>
            <w:rFonts w:ascii="宋体" w:hAnsi="宋体" w:cs="宋体" w:hint="eastAsia"/>
            <w:color w:val="000000"/>
            <w:szCs w:val="21"/>
          </w:rPr>
          <w:t>2、交付时间和内容：</w:t>
        </w:r>
        <w:r w:rsidR="006038DF">
          <w:rPr>
            <w:rFonts w:ascii="宋体" w:hAnsi="宋体"/>
            <w:szCs w:val="21"/>
          </w:rPr>
          <w:t xml:space="preserve"> </w:t>
        </w:r>
      </w:p>
      <w:p w:rsidR="004440D7" w:rsidRDefault="004440D7" w:rsidP="00F34AB7">
        <w:pPr>
          <w:adjustRightInd w:val="0"/>
          <w:snapToGrid w:val="0"/>
          <w:spacing w:line="340" w:lineRule="exact"/>
          <w:ind w:firstLineChars="200" w:firstLine="420"/>
          <w:rPr>
            <w:rFonts w:ascii="宋体" w:hAnsi="宋体" w:cs="宋体"/>
            <w:color w:val="000000"/>
            <w:szCs w:val="21"/>
          </w:rPr>
        </w:pPr>
        <w:r>
          <w:rPr>
            <w:rFonts w:ascii="宋体" w:hAnsi="宋体" w:cs="宋体" w:hint="eastAsia"/>
            <w:color w:val="000000"/>
            <w:szCs w:val="21"/>
          </w:rPr>
          <w:t>3、卖方应提供的单证和资料：</w:t>
        </w:r>
        <w:customXml w:uri="ContractSmartDoc" w:element="手动填写">
          <w:del w:id="9" w:author="武越" w:date="2018-10-31T14:52:00Z">
            <w:r w:rsidR="004F27CE" w:rsidRPr="004F27CE" w:rsidDel="00E973E4">
              <w:rPr>
                <w:rFonts w:ascii="宋体" w:hAnsi="宋体" w:cs="宋体" w:hint="eastAsia"/>
                <w:color w:val="FF0000"/>
                <w:szCs w:val="21"/>
              </w:rPr>
              <w:delText>可以</w:delText>
            </w:r>
            <w:r w:rsidR="001A6A34" w:rsidRPr="00825059" w:rsidDel="00E973E4">
              <w:rPr>
                <w:rFonts w:ascii="宋体" w:hAnsi="宋体" w:cs="宋体" w:hint="eastAsia"/>
                <w:color w:val="FF0000"/>
                <w:szCs w:val="21"/>
              </w:rPr>
              <w:delText>选择</w:delText>
            </w:r>
            <w:r w:rsidR="002917A8" w:rsidDel="00E973E4">
              <w:rPr>
                <w:rFonts w:ascii="宋体" w:hAnsi="宋体" w:cs="宋体" w:hint="eastAsia"/>
                <w:color w:val="000000"/>
                <w:szCs w:val="21"/>
              </w:rPr>
              <w:delText>供货清单、</w:delText>
            </w:r>
          </w:del>
          <w:r w:rsidR="002917A8">
            <w:rPr>
              <w:rFonts w:ascii="宋体" w:hAnsi="宋体" w:cs="宋体" w:hint="eastAsia"/>
              <w:color w:val="000000"/>
              <w:szCs w:val="21"/>
            </w:rPr>
            <w:t>产品合格证、</w:t>
          </w:r>
          <w:del w:id="10" w:author="武越" w:date="2018-10-31T14:54:00Z">
            <w:r w:rsidR="002917A8" w:rsidDel="00E973E4">
              <w:rPr>
                <w:rFonts w:ascii="宋体" w:hAnsi="宋体" w:cs="宋体" w:hint="eastAsia"/>
                <w:color w:val="000000"/>
                <w:szCs w:val="21"/>
              </w:rPr>
              <w:delText>原产地证明、质量验收报告、出厂测试结果</w:delText>
            </w:r>
          </w:del>
          <w:r w:rsidR="002917A8">
            <w:rPr>
              <w:rFonts w:ascii="宋体" w:hAnsi="宋体" w:cs="宋体" w:hint="eastAsia"/>
              <w:color w:val="000000"/>
              <w:szCs w:val="21"/>
            </w:rPr>
            <w:t>及</w:t>
          </w:r>
          <w:ins w:id="11" w:author="武越" w:date="2018-10-31T14:54:00Z">
            <w:r w:rsidR="00E973E4">
              <w:rPr>
                <w:rFonts w:ascii="宋体" w:hAnsi="宋体" w:cs="宋体" w:hint="eastAsia"/>
                <w:color w:val="000000"/>
                <w:szCs w:val="21"/>
              </w:rPr>
              <w:t>招标文件要求及相关国家标准执行</w:t>
            </w:r>
          </w:ins>
          <w:del w:id="12" w:author="武越" w:date="2018-10-31T14:54:00Z">
            <w:r w:rsidR="002917A8" w:rsidDel="00E973E4">
              <w:rPr>
                <w:rFonts w:ascii="宋体" w:hAnsi="宋体" w:cs="宋体" w:hint="eastAsia"/>
                <w:color w:val="000000"/>
                <w:szCs w:val="21"/>
              </w:rPr>
              <w:delText>相关技术文件</w:delText>
            </w:r>
            <w:r w:rsidR="001A6A34" w:rsidDel="00E973E4">
              <w:rPr>
                <w:rFonts w:ascii="宋体" w:hAnsi="宋体" w:cs="宋体" w:hint="eastAsia"/>
                <w:color w:val="000000"/>
                <w:szCs w:val="21"/>
              </w:rPr>
              <w:delText>等进行填写</w:delText>
            </w:r>
          </w:del>
        </w:customXml>
        <w:r w:rsidR="002917A8">
          <w:rPr>
            <w:rFonts w:ascii="宋体" w:hAnsi="宋体" w:cs="宋体" w:hint="eastAsia"/>
            <w:color w:val="000000"/>
            <w:szCs w:val="21"/>
          </w:rPr>
          <w:t>；</w:t>
        </w:r>
      </w:p>
      <w:p w:rsidR="002917A8" w:rsidRDefault="002917A8" w:rsidP="00F34AB7">
        <w:pPr>
          <w:adjustRightInd w:val="0"/>
          <w:snapToGrid w:val="0"/>
          <w:spacing w:line="340" w:lineRule="exact"/>
          <w:ind w:firstLineChars="200" w:firstLine="420"/>
          <w:rPr>
            <w:rFonts w:ascii="宋体" w:hAnsi="宋体" w:cs="宋体"/>
            <w:szCs w:val="21"/>
          </w:rPr>
        </w:pPr>
        <w:r>
          <w:rPr>
            <w:rFonts w:ascii="宋体" w:hAnsi="宋体" w:cs="宋体" w:hint="eastAsia"/>
            <w:color w:val="000000"/>
            <w:szCs w:val="21"/>
          </w:rPr>
          <w:t>4、</w:t>
        </w:r>
        <w:r>
          <w:rPr>
            <w:rFonts w:ascii="宋体" w:hAnsi="宋体" w:cs="宋体" w:hint="eastAsia"/>
            <w:szCs w:val="21"/>
          </w:rPr>
          <w:t>如果卖方交付的产品数量不足合同约定的数量，买方有权选择全部拒收或接受已交付产品并要求卖方在</w:t>
        </w:r>
        <w:customXml w:uri="ContractSmartDoc" w:element="手动填写">
          <w:ins w:id="13" w:author="武越" w:date="2018-10-31T14:54:00Z">
            <w:r w:rsidR="00E973E4">
              <w:rPr>
                <w:rFonts w:ascii="宋体" w:hAnsi="宋体" w:cs="宋体" w:hint="eastAsia"/>
                <w:szCs w:val="21"/>
              </w:rPr>
              <w:t>30</w:t>
            </w:r>
          </w:ins>
        </w:customXml>
        <w:r>
          <w:rPr>
            <w:rFonts w:ascii="宋体" w:hAnsi="宋体" w:cs="宋体" w:hint="eastAsia"/>
            <w:szCs w:val="21"/>
          </w:rPr>
          <w:t>日内补足交货不足部分。卖方补足交货不足部分应被视作本合同的延迟交货，买方有权要求卖方承担违约责任。如果卖方交付的产品数量超过合同约定的数量，买方有权拒绝接收超过数量的部分。超量部分产品所产生的任何费用，均由卖方承担。</w:t>
        </w:r>
      </w:p>
      <w:p w:rsidR="002917A8" w:rsidRDefault="002917A8" w:rsidP="00F34AB7">
        <w:pPr>
          <w:adjustRightInd w:val="0"/>
          <w:snapToGrid w:val="0"/>
          <w:spacing w:line="340" w:lineRule="exact"/>
          <w:ind w:firstLineChars="200" w:firstLine="420"/>
          <w:rPr>
            <w:rFonts w:ascii="宋体" w:hAnsi="宋体" w:cs="宋体"/>
            <w:szCs w:val="21"/>
          </w:rPr>
        </w:pPr>
        <w:r>
          <w:rPr>
            <w:rFonts w:ascii="宋体" w:hAnsi="宋体" w:cs="宋体" w:hint="eastAsia"/>
            <w:szCs w:val="21"/>
          </w:rPr>
          <w:t>5、</w:t>
        </w:r>
        <w:r w:rsidR="003149F0">
          <w:rPr>
            <w:rFonts w:ascii="宋体" w:hAnsi="宋体" w:cs="宋体" w:hint="eastAsia"/>
            <w:color w:val="000000"/>
            <w:szCs w:val="21"/>
          </w:rPr>
          <w:t>卖方应保证其所交付的标的物符合国家有关职业安全健康环境（QHSE）管理的相关要求，并承诺因违反上述要求给买方造成损害时，承担一切法律和经济责任。</w:t>
        </w:r>
        <w:r w:rsidR="003149F0">
          <w:rPr>
            <w:rFonts w:ascii="宋体" w:hAnsi="宋体" w:cs="宋体" w:hint="eastAsia"/>
            <w:szCs w:val="21"/>
          </w:rPr>
          <w:t>因产品质量不符合合同约定要求，买受人可以拒绝接受产品或者解除合同。买受人拒绝接受产品或者解除合同的，标的物毁损、灭失的风险由出卖人承担。</w:t>
        </w:r>
      </w:p>
      <w:p w:rsidR="002917A8" w:rsidRDefault="002917A8" w:rsidP="00F34AB7">
        <w:pPr>
          <w:adjustRightInd w:val="0"/>
          <w:snapToGrid w:val="0"/>
          <w:spacing w:line="340" w:lineRule="exact"/>
          <w:ind w:firstLineChars="200" w:firstLine="420"/>
          <w:rPr>
            <w:rFonts w:ascii="宋体" w:hAnsi="宋体" w:cs="宋体"/>
            <w:szCs w:val="21"/>
          </w:rPr>
        </w:pPr>
        <w:r>
          <w:rPr>
            <w:rFonts w:ascii="宋体" w:hAnsi="宋体" w:cs="宋体" w:hint="eastAsia"/>
            <w:szCs w:val="21"/>
          </w:rPr>
          <w:t>6、</w:t>
        </w:r>
        <w:r w:rsidR="003149F0">
          <w:rPr>
            <w:rFonts w:ascii="宋体" w:hAnsi="宋体" w:cs="宋体" w:hint="eastAsia"/>
            <w:color w:val="000000"/>
            <w:spacing w:val="-6"/>
            <w:szCs w:val="21"/>
          </w:rPr>
          <w:t>货物交付过程中，</w:t>
        </w:r>
        <w:r w:rsidR="00A43AC8">
          <w:rPr>
            <w:rFonts w:ascii="宋体" w:hAnsi="宋体" w:cs="宋体" w:hint="eastAsia"/>
            <w:color w:val="000000"/>
            <w:spacing w:val="-6"/>
            <w:szCs w:val="21"/>
          </w:rPr>
          <w:t>因</w:t>
        </w:r>
        <w:r w:rsidR="003149F0">
          <w:rPr>
            <w:rFonts w:ascii="宋体" w:hAnsi="宋体" w:cs="宋体" w:hint="eastAsia"/>
            <w:color w:val="000000"/>
            <w:spacing w:val="-6"/>
            <w:szCs w:val="21"/>
          </w:rPr>
          <w:t>一方原因造成安全事故，双方均负有抢险、救灾的义务，所发生的费用由事故责任方承担。</w:t>
        </w:r>
      </w:p>
      <w:p w:rsidR="003149F0" w:rsidRDefault="003149F0" w:rsidP="00F34AB7">
        <w:pPr>
          <w:adjustRightInd w:val="0"/>
          <w:snapToGrid w:val="0"/>
          <w:spacing w:line="340" w:lineRule="exact"/>
          <w:ind w:firstLineChars="200" w:firstLine="396"/>
          <w:rPr>
            <w:rFonts w:ascii="宋体" w:hAnsi="宋体" w:cs="宋体"/>
            <w:szCs w:val="21"/>
          </w:rPr>
        </w:pPr>
        <w:r>
          <w:rPr>
            <w:rFonts w:ascii="宋体" w:hAnsi="宋体" w:cs="宋体" w:hint="eastAsia"/>
            <w:color w:val="000000"/>
            <w:spacing w:val="-6"/>
            <w:szCs w:val="21"/>
          </w:rPr>
          <w:t>7、</w:t>
        </w:r>
        <w:r>
          <w:rPr>
            <w:rFonts w:ascii="宋体" w:hAnsi="宋体" w:cs="宋体" w:hint="eastAsia"/>
            <w:szCs w:val="21"/>
          </w:rPr>
          <w:t>本合同项下产品的所有权和风险将在买方就卖方所交付的</w:t>
        </w:r>
        <w:customXml w:uri="ContractSmartDoc" w:element="手动填写">
          <w:r w:rsidR="00A43AC8">
            <w:rPr>
              <w:rFonts w:ascii="宋体" w:hAnsi="宋体" w:cs="宋体" w:hint="eastAsia"/>
              <w:szCs w:val="21"/>
            </w:rPr>
            <w:t>货物、材料和技术资料</w:t>
          </w:r>
        </w:customXml>
        <w:r>
          <w:rPr>
            <w:rFonts w:ascii="宋体" w:hAnsi="宋体" w:cs="宋体" w:hint="eastAsia"/>
            <w:szCs w:val="21"/>
          </w:rPr>
          <w:t>验收合格之日起转移至买方。</w:t>
        </w:r>
      </w:p>
      <w:p w:rsidR="004440D7" w:rsidRDefault="004440D7" w:rsidP="00F34AB7">
        <w:pPr>
          <w:adjustRightInd w:val="0"/>
          <w:snapToGrid w:val="0"/>
          <w:spacing w:line="340" w:lineRule="exact"/>
          <w:rPr>
            <w:rFonts w:ascii="宋体" w:hAnsi="宋体" w:cs="宋体"/>
            <w:b/>
            <w:color w:val="000000"/>
            <w:szCs w:val="21"/>
          </w:rPr>
        </w:pPr>
        <w:r>
          <w:rPr>
            <w:rFonts w:ascii="宋体" w:hAnsi="宋体" w:cs="宋体" w:hint="eastAsia"/>
            <w:b/>
            <w:color w:val="000000"/>
            <w:szCs w:val="21"/>
          </w:rPr>
          <w:t>五、包装：</w:t>
        </w:r>
      </w:p>
      <w:p w:rsidR="004440D7" w:rsidRDefault="004440D7" w:rsidP="00F34AB7">
        <w:pPr>
          <w:adjustRightInd w:val="0"/>
          <w:snapToGrid w:val="0"/>
          <w:spacing w:line="340" w:lineRule="exact"/>
          <w:ind w:firstLineChars="200" w:firstLine="420"/>
          <w:rPr>
            <w:rFonts w:ascii="宋体" w:hAnsi="宋体" w:cs="宋体"/>
            <w:color w:val="000000"/>
            <w:szCs w:val="21"/>
          </w:rPr>
        </w:pPr>
        <w:r>
          <w:rPr>
            <w:rFonts w:ascii="宋体" w:hAnsi="宋体" w:cs="宋体" w:hint="eastAsia"/>
            <w:color w:val="000000"/>
            <w:szCs w:val="21"/>
          </w:rPr>
          <w:t>1、包装标准：</w:t>
        </w:r>
        <w:r w:rsidR="001A6A34">
          <w:rPr>
            <w:rFonts w:ascii="宋体" w:hAnsi="宋体" w:cs="宋体" w:hint="eastAsia"/>
            <w:color w:val="000000"/>
            <w:szCs w:val="21"/>
          </w:rPr>
          <w:t>符合</w:t>
        </w:r>
        <w:customXml w:uri="ContractSmartDoc" w:element="手动填写">
          <w:ins w:id="14" w:author="武越" w:date="2018-10-31T14:55:00Z">
            <w:r w:rsidR="00E973E4">
              <w:rPr>
                <w:rFonts w:ascii="新宋体" w:eastAsia="新宋体" w:hAnsi="新宋体" w:hint="eastAsia"/>
                <w:color w:val="000000"/>
                <w:sz w:val="23"/>
                <w:lang w:val="zh-CN"/>
              </w:rPr>
              <w:t>符合公路运输包装标准</w:t>
            </w:r>
          </w:ins>
        </w:customXml>
        <w:r w:rsidR="001A6A34">
          <w:rPr>
            <w:rFonts w:ascii="宋体" w:hAnsi="宋体" w:cs="宋体" w:hint="eastAsia"/>
            <w:color w:val="000000"/>
            <w:szCs w:val="21"/>
          </w:rPr>
          <w:t>标准；包装物</w:t>
        </w:r>
        <w:customXml w:uri="ContractSmartDoc" w:element="手动填写">
          <w:r w:rsidR="001A6A34">
            <w:rPr>
              <w:rFonts w:ascii="宋体" w:hAnsi="宋体" w:cs="宋体" w:hint="eastAsia"/>
              <w:color w:val="000000"/>
              <w:szCs w:val="21"/>
            </w:rPr>
            <w:t>不计费、不回收</w:t>
          </w:r>
        </w:customXml>
        <w:r w:rsidR="001A6A34">
          <w:rPr>
            <w:rFonts w:ascii="宋体" w:hAnsi="宋体" w:cs="宋体" w:hint="eastAsia"/>
            <w:color w:val="000000"/>
            <w:szCs w:val="21"/>
          </w:rPr>
          <w:t>；</w:t>
        </w:r>
      </w:p>
      <w:p w:rsidR="004440D7" w:rsidRDefault="004440D7" w:rsidP="00F34AB7">
        <w:pPr>
          <w:adjustRightInd w:val="0"/>
          <w:snapToGrid w:val="0"/>
          <w:spacing w:line="340" w:lineRule="exact"/>
          <w:ind w:firstLineChars="200" w:firstLine="420"/>
          <w:rPr>
            <w:rFonts w:ascii="宋体" w:hAnsi="宋体" w:cs="宋体"/>
            <w:color w:val="000000"/>
            <w:szCs w:val="21"/>
          </w:rPr>
        </w:pPr>
        <w:r>
          <w:rPr>
            <w:rFonts w:ascii="宋体" w:hAnsi="宋体" w:cs="宋体" w:hint="eastAsia"/>
            <w:color w:val="000000"/>
            <w:szCs w:val="21"/>
          </w:rPr>
          <w:lastRenderedPageBreak/>
          <w:t>2、包装物及标识的具体要求：</w:t>
        </w:r>
        <w:customXml w:uri="ContractSmartDoc" w:element="手动填写">
          <w:ins w:id="15" w:author="武越" w:date="2018-10-31T14:55:00Z">
            <w:r w:rsidR="00E973E4">
              <w:rPr>
                <w:rFonts w:ascii="新宋体" w:eastAsia="新宋体" w:hAnsi="新宋体" w:hint="eastAsia"/>
                <w:color w:val="000000"/>
                <w:sz w:val="23"/>
                <w:lang w:val="zh-CN"/>
              </w:rPr>
              <w:t>标识清晰</w:t>
            </w:r>
          </w:ins>
        </w:customXml>
        <w:r>
          <w:rPr>
            <w:rFonts w:ascii="宋体" w:hAnsi="宋体" w:hint="eastAsia"/>
            <w:szCs w:val="21"/>
          </w:rPr>
          <w:t>；</w:t>
        </w:r>
      </w:p>
      <w:p w:rsidR="004440D7" w:rsidRDefault="004440D7" w:rsidP="00F34AB7">
        <w:pPr>
          <w:adjustRightInd w:val="0"/>
          <w:snapToGrid w:val="0"/>
          <w:spacing w:line="340" w:lineRule="exact"/>
          <w:ind w:firstLineChars="200" w:firstLine="420"/>
          <w:rPr>
            <w:rFonts w:ascii="宋体" w:hAnsi="宋体" w:cs="宋体"/>
            <w:color w:val="000000"/>
            <w:szCs w:val="21"/>
          </w:rPr>
        </w:pPr>
        <w:r>
          <w:rPr>
            <w:rFonts w:ascii="宋体" w:hAnsi="宋体" w:cs="宋体" w:hint="eastAsia"/>
            <w:color w:val="000000"/>
            <w:szCs w:val="21"/>
          </w:rPr>
          <w:t>3、包装费用由卖方承担,双方另有约定除外</w:t>
        </w:r>
        <w:r>
          <w:rPr>
            <w:rFonts w:ascii="宋体" w:hAnsi="宋体" w:hint="eastAsia"/>
            <w:szCs w:val="21"/>
          </w:rPr>
          <w:t>；</w:t>
        </w:r>
      </w:p>
      <w:p w:rsidR="004440D7" w:rsidRDefault="004440D7" w:rsidP="00F34AB7">
        <w:pPr>
          <w:adjustRightInd w:val="0"/>
          <w:snapToGrid w:val="0"/>
          <w:spacing w:line="340" w:lineRule="exact"/>
          <w:ind w:firstLineChars="200" w:firstLine="420"/>
          <w:rPr>
            <w:rFonts w:ascii="宋体" w:hAnsi="宋体" w:cs="宋体"/>
            <w:color w:val="000000"/>
            <w:szCs w:val="21"/>
          </w:rPr>
        </w:pPr>
        <w:r>
          <w:rPr>
            <w:rFonts w:ascii="宋体" w:hAnsi="宋体" w:cs="宋体" w:hint="eastAsia"/>
            <w:color w:val="000000"/>
            <w:szCs w:val="21"/>
          </w:rPr>
          <w:t>4、</w:t>
        </w:r>
        <w:r w:rsidR="001A6A34">
          <w:rPr>
            <w:rFonts w:ascii="宋体" w:hAnsi="宋体" w:cs="宋体" w:hint="eastAsia"/>
            <w:color w:val="000000"/>
            <w:szCs w:val="21"/>
          </w:rPr>
          <w:t>包装不符合标准或约定,造成货物毁损灭失或其他后果的,由卖方承担相应责任并赔偿损失。</w:t>
        </w:r>
      </w:p>
      <w:p w:rsidR="004440D7" w:rsidRDefault="004440D7" w:rsidP="00F34AB7">
        <w:pPr>
          <w:adjustRightInd w:val="0"/>
          <w:snapToGrid w:val="0"/>
          <w:spacing w:line="340" w:lineRule="exact"/>
          <w:rPr>
            <w:rFonts w:ascii="宋体" w:hAnsi="宋体" w:cs="宋体"/>
            <w:b/>
            <w:color w:val="000000"/>
            <w:szCs w:val="21"/>
          </w:rPr>
        </w:pPr>
        <w:r>
          <w:rPr>
            <w:rFonts w:ascii="宋体" w:hAnsi="宋体" w:cs="宋体" w:hint="eastAsia"/>
            <w:b/>
            <w:color w:val="000000"/>
            <w:szCs w:val="21"/>
          </w:rPr>
          <w:t>六、运输：</w:t>
        </w:r>
      </w:p>
      <w:p w:rsidR="002917A8" w:rsidRDefault="002917A8" w:rsidP="00F34AB7">
        <w:pPr>
          <w:adjustRightInd w:val="0"/>
          <w:snapToGrid w:val="0"/>
          <w:spacing w:line="340" w:lineRule="exact"/>
          <w:ind w:firstLineChars="200" w:firstLine="420"/>
          <w:rPr>
            <w:rFonts w:ascii="宋体" w:hAnsi="宋体" w:cs="宋体"/>
            <w:color w:val="000000"/>
            <w:szCs w:val="21"/>
          </w:rPr>
        </w:pPr>
        <w:r>
          <w:rPr>
            <w:rFonts w:ascii="宋体" w:hAnsi="宋体" w:cs="宋体" w:hint="eastAsia"/>
            <w:color w:val="000000"/>
            <w:szCs w:val="21"/>
          </w:rPr>
          <w:t>1、运输方式：</w:t>
        </w:r>
        <w:customXml w:uri="ContractSmartDoc" w:element="手动填写">
          <w:ins w:id="16" w:author="武越" w:date="2018-10-31T14:56:00Z">
            <w:r w:rsidR="00E973E4">
              <w:rPr>
                <w:rFonts w:ascii="新宋体" w:eastAsia="新宋体" w:hAnsi="新宋体" w:hint="eastAsia"/>
                <w:color w:val="000000"/>
                <w:sz w:val="23"/>
                <w:lang w:val="zh-CN"/>
              </w:rPr>
              <w:t>公路运输</w:t>
            </w:r>
          </w:ins>
        </w:customXml>
        <w:r>
          <w:rPr>
            <w:rFonts w:ascii="宋体" w:hAnsi="宋体" w:hint="eastAsia"/>
            <w:szCs w:val="21"/>
          </w:rPr>
          <w:t>；</w:t>
        </w:r>
        <w:r>
          <w:rPr>
            <w:rFonts w:ascii="宋体" w:hAnsi="宋体" w:cs="宋体" w:hint="eastAsia"/>
            <w:color w:val="000000"/>
            <w:szCs w:val="21"/>
          </w:rPr>
          <w:t xml:space="preserve"> 发货地点：</w:t>
        </w:r>
        <w:customXml w:uri="ContractSmartDoc" w:element="手动填写">
          <w:r w:rsidR="004A2D08">
            <w:rPr>
              <w:rFonts w:ascii="宋体" w:hAnsi="宋体" w:cs="宋体" w:hint="eastAsia"/>
              <w:color w:val="000000"/>
              <w:szCs w:val="21"/>
            </w:rPr>
            <w:t>xx</w:t>
          </w:r>
          <w:ins w:id="17" w:author="武越" w:date="2018-10-31T14:56:00Z">
            <w:r w:rsidR="00E973E4">
              <w:rPr>
                <w:rFonts w:ascii="宋体" w:hAnsi="宋体" w:cs="宋体" w:hint="eastAsia"/>
                <w:color w:val="000000"/>
                <w:szCs w:val="21"/>
              </w:rPr>
              <w:t>市</w:t>
            </w:r>
          </w:ins>
        </w:customXml>
        <w:r>
          <w:rPr>
            <w:rFonts w:ascii="宋体" w:hAnsi="宋体" w:hint="eastAsia"/>
            <w:szCs w:val="21"/>
          </w:rPr>
          <w:t>；</w:t>
        </w:r>
        <w:r>
          <w:rPr>
            <w:rFonts w:ascii="宋体" w:hAnsi="宋体" w:cs="宋体" w:hint="eastAsia"/>
            <w:color w:val="000000"/>
            <w:szCs w:val="21"/>
          </w:rPr>
          <w:t xml:space="preserve"> 交付地点：</w:t>
        </w:r>
        <w:customXml w:uri="ContractSmartDoc" w:element="手动填写">
          <w:ins w:id="18" w:author="武越" w:date="2018-10-31T14:56:00Z">
            <w:r w:rsidR="00E973E4" w:rsidRPr="00672913">
              <w:rPr>
                <w:rFonts w:ascii="宋体" w:hAnsi="宋体" w:cs="宋体" w:hint="eastAsia"/>
                <w:color w:val="000000"/>
                <w:szCs w:val="21"/>
              </w:rPr>
              <w:t>大庆石化公司物资供应中心龙凤库或到需方指定现场</w:t>
            </w:r>
          </w:ins>
        </w:customXml>
        <w:r>
          <w:rPr>
            <w:rFonts w:ascii="宋体" w:hAnsi="宋体" w:hint="eastAsia"/>
            <w:szCs w:val="21"/>
          </w:rPr>
          <w:t>；</w:t>
        </w:r>
        <w:r>
          <w:rPr>
            <w:rFonts w:ascii="宋体" w:hAnsi="宋体" w:cs="宋体" w:hint="eastAsia"/>
            <w:color w:val="000000"/>
            <w:szCs w:val="21"/>
          </w:rPr>
          <w:t xml:space="preserve"> </w:t>
        </w:r>
      </w:p>
      <w:p w:rsidR="003149F0" w:rsidRDefault="002917A8" w:rsidP="00F34AB7">
        <w:pPr>
          <w:adjustRightInd w:val="0"/>
          <w:snapToGrid w:val="0"/>
          <w:spacing w:line="340" w:lineRule="exact"/>
          <w:ind w:firstLineChars="200" w:firstLine="420"/>
          <w:rPr>
            <w:rFonts w:ascii="宋体" w:hAnsi="宋体" w:cs="宋体"/>
            <w:color w:val="000000"/>
            <w:szCs w:val="21"/>
          </w:rPr>
        </w:pPr>
        <w:r>
          <w:rPr>
            <w:rFonts w:ascii="宋体" w:hAnsi="宋体" w:cs="宋体" w:hint="eastAsia"/>
            <w:color w:val="000000"/>
            <w:szCs w:val="21"/>
          </w:rPr>
          <w:t>2、运费及相关费用承担：</w:t>
        </w:r>
        <w:customXml w:uri="ContractSmartDoc" w:element="手动填写">
          <w:r>
            <w:rPr>
              <w:rFonts w:ascii="宋体" w:hAnsi="宋体" w:cs="宋体" w:hint="eastAsia"/>
              <w:color w:val="000000"/>
              <w:szCs w:val="21"/>
            </w:rPr>
            <w:t>卖方自行装运的，应按照本合同约定将货物运至买方指定地点，并承担货物交付前的全部风险和费用。因卖方的原因导致货物在运输过程中受损的，卖方应赔偿因此给买方造成的直接损失。</w:t>
          </w:r>
        </w:customXml>
      </w:p>
      <w:p w:rsidR="002917A8" w:rsidRDefault="003149F0" w:rsidP="00F34AB7">
        <w:pPr>
          <w:adjustRightInd w:val="0"/>
          <w:snapToGrid w:val="0"/>
          <w:spacing w:line="340" w:lineRule="exact"/>
          <w:ind w:firstLineChars="200" w:firstLine="420"/>
          <w:rPr>
            <w:rFonts w:ascii="宋体" w:hAnsi="宋体" w:cs="宋体"/>
            <w:color w:val="000000"/>
            <w:szCs w:val="21"/>
          </w:rPr>
        </w:pPr>
        <w:r>
          <w:rPr>
            <w:rFonts w:ascii="宋体" w:hAnsi="宋体" w:cs="宋体" w:hint="eastAsia"/>
            <w:color w:val="000000"/>
            <w:szCs w:val="21"/>
          </w:rPr>
          <w:t>3、由卖方送达买方的货物，在卸货、运输过程中，应严格遵守买方在安全、环保方面的规章制度，接受买方的管理和监督，否则由此造成的经济损失和相关责任由卖方承担。</w:t>
        </w:r>
      </w:p>
      <w:p w:rsidR="004440D7" w:rsidRDefault="004440D7" w:rsidP="00F34AB7">
        <w:pPr>
          <w:adjustRightInd w:val="0"/>
          <w:snapToGrid w:val="0"/>
          <w:spacing w:line="340" w:lineRule="exact"/>
          <w:rPr>
            <w:rFonts w:ascii="宋体" w:hAnsi="宋体" w:cs="宋体"/>
            <w:b/>
            <w:color w:val="000000"/>
            <w:szCs w:val="21"/>
          </w:rPr>
        </w:pPr>
        <w:r>
          <w:rPr>
            <w:rFonts w:ascii="宋体" w:hAnsi="宋体" w:cs="宋体" w:hint="eastAsia"/>
            <w:b/>
            <w:color w:val="000000"/>
            <w:szCs w:val="21"/>
          </w:rPr>
          <w:t>七、验收：</w:t>
        </w:r>
      </w:p>
      <w:customXml w:uri="ContractSmartDoc" w:element="手动填写">
        <w:p w:rsidR="001A6A34" w:rsidRDefault="001A6A34" w:rsidP="00F34AB7">
          <w:pPr>
            <w:snapToGrid w:val="0"/>
            <w:spacing w:line="340" w:lineRule="exact"/>
            <w:ind w:firstLineChars="200" w:firstLine="420"/>
            <w:outlineLvl w:val="0"/>
            <w:rPr>
              <w:rFonts w:ascii="宋体" w:hAnsi="宋体" w:cs="宋体"/>
              <w:color w:val="000000"/>
              <w:szCs w:val="21"/>
            </w:rPr>
          </w:pPr>
          <w:r>
            <w:rPr>
              <w:rFonts w:ascii="宋体" w:hAnsi="宋体" w:cs="宋体" w:hint="eastAsia"/>
              <w:color w:val="000000"/>
              <w:szCs w:val="21"/>
            </w:rPr>
            <w:t>1、买方应在货到后</w:t>
          </w:r>
          <w:customXml w:uri="ContractSmartDoc" w:element="手动填写">
            <w:ins w:id="19" w:author="武越" w:date="2018-10-31T14:57:00Z">
              <w:r w:rsidR="00E973E4">
                <w:rPr>
                  <w:rFonts w:ascii="宋体" w:hAnsi="宋体" w:cs="宋体" w:hint="eastAsia"/>
                  <w:color w:val="000000"/>
                  <w:szCs w:val="21"/>
                </w:rPr>
                <w:t>5</w:t>
              </w:r>
            </w:ins>
          </w:customXml>
          <w:r>
            <w:rPr>
              <w:rFonts w:ascii="宋体" w:hAnsi="宋体" w:cs="宋体" w:hint="eastAsia"/>
              <w:color w:val="000000"/>
              <w:szCs w:val="21"/>
            </w:rPr>
            <w:t>日内，确定验收日期，并提前</w:t>
          </w:r>
          <w:customXml w:uri="ContractSmartDoc" w:element="手动填写">
            <w:ins w:id="20" w:author="武越" w:date="2018-10-31T14:57:00Z">
              <w:r w:rsidR="00E973E4">
                <w:rPr>
                  <w:rFonts w:ascii="宋体" w:hAnsi="宋体" w:cs="宋体" w:hint="eastAsia"/>
                  <w:color w:val="000000"/>
                  <w:szCs w:val="21"/>
                </w:rPr>
                <w:t>3</w:t>
              </w:r>
            </w:ins>
          </w:customXml>
          <w:r>
            <w:rPr>
              <w:rFonts w:ascii="宋体" w:hAnsi="宋体" w:cs="宋体" w:hint="eastAsia"/>
              <w:color w:val="000000"/>
              <w:szCs w:val="21"/>
            </w:rPr>
            <w:t>日通知卖方，卖方应委派人员参加验收。如果卖方未能参加验收，将视为委托买方验收并认同买方单方验收的结果，验收的法律效力等同于双方共同验收。</w:t>
          </w:r>
        </w:p>
        <w:p w:rsidR="001A6A34" w:rsidRDefault="001A6A34" w:rsidP="00F34AB7">
          <w:pPr>
            <w:snapToGrid w:val="0"/>
            <w:spacing w:line="340" w:lineRule="exact"/>
            <w:ind w:firstLineChars="200" w:firstLine="420"/>
            <w:outlineLvl w:val="0"/>
            <w:rPr>
              <w:rFonts w:ascii="宋体" w:hAnsi="宋体" w:cs="宋体"/>
              <w:color w:val="000000"/>
              <w:szCs w:val="21"/>
            </w:rPr>
          </w:pPr>
          <w:r>
            <w:rPr>
              <w:rFonts w:ascii="宋体" w:hAnsi="宋体" w:cs="宋体" w:hint="eastAsia"/>
              <w:color w:val="000000"/>
              <w:szCs w:val="21"/>
            </w:rPr>
            <w:t>2、如果买方发现产品不符合本合同约定，应在验收之日起</w:t>
          </w:r>
          <w:customXml w:uri="ContractSmartDoc" w:element="手动填写">
            <w:ins w:id="21" w:author="武越" w:date="2018-10-31T14:57:00Z">
              <w:r w:rsidR="00E973E4">
                <w:rPr>
                  <w:rFonts w:ascii="宋体" w:hAnsi="宋体" w:cs="宋体" w:hint="eastAsia"/>
                  <w:color w:val="000000"/>
                  <w:szCs w:val="21"/>
                </w:rPr>
                <w:t>5</w:t>
              </w:r>
            </w:ins>
          </w:customXml>
          <w:r>
            <w:rPr>
              <w:rFonts w:ascii="宋体" w:hAnsi="宋体" w:cs="宋体" w:hint="eastAsia"/>
              <w:color w:val="000000"/>
              <w:szCs w:val="21"/>
            </w:rPr>
            <w:t>日内书面通知卖方。卖方应在接到通知后</w:t>
          </w:r>
          <w:customXml w:uri="ContractSmartDoc" w:element="手动填写">
            <w:ins w:id="22" w:author="武越" w:date="2018-10-31T14:57:00Z">
              <w:r w:rsidR="00E973E4">
                <w:rPr>
                  <w:rFonts w:ascii="宋体" w:hAnsi="宋体" w:cs="宋体" w:hint="eastAsia"/>
                  <w:color w:val="000000"/>
                  <w:szCs w:val="21"/>
                </w:rPr>
                <w:t>3</w:t>
              </w:r>
            </w:ins>
          </w:customXml>
          <w:r>
            <w:rPr>
              <w:rFonts w:ascii="宋体" w:hAnsi="宋体" w:cs="宋体" w:hint="eastAsia"/>
              <w:color w:val="000000"/>
              <w:szCs w:val="21"/>
            </w:rPr>
            <w:t>日内答复。如果卖方逾期没有答复，以买方验收结果为准。</w:t>
          </w:r>
        </w:p>
        <w:p w:rsidR="001A6A34" w:rsidRDefault="001A6A34" w:rsidP="00F34AB7">
          <w:pPr>
            <w:snapToGrid w:val="0"/>
            <w:spacing w:line="340" w:lineRule="exact"/>
            <w:ind w:firstLineChars="200" w:firstLine="420"/>
            <w:outlineLvl w:val="0"/>
            <w:rPr>
              <w:rFonts w:ascii="宋体" w:hAnsi="宋体" w:cs="宋体"/>
              <w:color w:val="000000"/>
              <w:szCs w:val="21"/>
            </w:rPr>
          </w:pPr>
          <w:r>
            <w:rPr>
              <w:rFonts w:ascii="宋体" w:hAnsi="宋体" w:cs="宋体" w:hint="eastAsia"/>
              <w:color w:val="000000"/>
              <w:szCs w:val="21"/>
            </w:rPr>
            <w:t>3、验收结果与合同约定不符，卖方应负全部责任，并负责按合同约定</w:t>
          </w:r>
          <w:customXml w:uri="ContractSmartDoc" w:element="手动填写">
            <w:r>
              <w:rPr>
                <w:rFonts w:ascii="宋体" w:hAnsi="宋体" w:cs="宋体" w:hint="eastAsia"/>
                <w:color w:val="000000"/>
                <w:szCs w:val="21"/>
              </w:rPr>
              <w:t>免费更换或者采取其他补救等措施</w:t>
            </w:r>
          </w:customXml>
          <w:r>
            <w:rPr>
              <w:rFonts w:ascii="宋体" w:hAnsi="宋体" w:cs="宋体" w:hint="eastAsia"/>
              <w:color w:val="000000"/>
              <w:szCs w:val="21"/>
            </w:rPr>
            <w:t>。买方有权按照本合同约定要求卖方进行赔偿。</w:t>
          </w:r>
        </w:p>
        <w:p w:rsidR="001A6A34" w:rsidRDefault="001A6A34" w:rsidP="00F34AB7">
          <w:pPr>
            <w:snapToGrid w:val="0"/>
            <w:spacing w:line="340" w:lineRule="exact"/>
            <w:ind w:firstLineChars="200" w:firstLine="420"/>
            <w:outlineLvl w:val="0"/>
            <w:rPr>
              <w:rFonts w:ascii="宋体" w:hAnsi="宋体" w:cs="宋体"/>
              <w:color w:val="000000"/>
              <w:szCs w:val="21"/>
            </w:rPr>
          </w:pPr>
          <w:r>
            <w:rPr>
              <w:rFonts w:ascii="宋体" w:hAnsi="宋体" w:cs="宋体" w:hint="eastAsia"/>
              <w:color w:val="000000"/>
              <w:szCs w:val="21"/>
            </w:rPr>
            <w:t>4、买方依据本合同拒收的产品应由卖方自费运回，买方可以协助保管这些产品直到卖方做好运输准备，买方协助保管所发生的全部费用应由卖方承担。</w:t>
          </w:r>
        </w:p>
        <w:p w:rsidR="001A6A34" w:rsidRDefault="001A6A34" w:rsidP="00F34AB7">
          <w:pPr>
            <w:snapToGrid w:val="0"/>
            <w:spacing w:line="340" w:lineRule="exact"/>
            <w:ind w:firstLineChars="200" w:firstLine="420"/>
            <w:outlineLvl w:val="0"/>
            <w:rPr>
              <w:rFonts w:ascii="宋体" w:hAnsi="宋体" w:cs="宋体"/>
              <w:color w:val="000000"/>
              <w:szCs w:val="21"/>
            </w:rPr>
          </w:pPr>
          <w:r>
            <w:rPr>
              <w:rFonts w:ascii="宋体" w:hAnsi="宋体" w:cs="宋体" w:hint="eastAsia"/>
              <w:color w:val="000000"/>
              <w:szCs w:val="21"/>
            </w:rPr>
            <w:t>5、双方对验收过程中因技术和质量等方面出现的异议，应提交相关产品质量和技术监督机构等商检部门进行鉴定。如果商检发现产品存在问题，则商检费用由卖方承担。</w:t>
          </w:r>
        </w:p>
        <w:p w:rsidR="004440D7" w:rsidRDefault="001A6A34" w:rsidP="00A8600F">
          <w:pPr>
            <w:snapToGrid w:val="0"/>
            <w:spacing w:line="340" w:lineRule="exact"/>
            <w:ind w:firstLineChars="200" w:firstLine="420"/>
            <w:outlineLvl w:val="0"/>
            <w:rPr>
              <w:rFonts w:ascii="宋体" w:hAnsi="宋体" w:cs="宋体"/>
              <w:color w:val="000000"/>
              <w:szCs w:val="21"/>
            </w:rPr>
          </w:pPr>
          <w:r>
            <w:rPr>
              <w:rFonts w:ascii="宋体" w:hAnsi="宋体" w:cs="宋体" w:hint="eastAsia"/>
              <w:color w:val="000000"/>
              <w:szCs w:val="21"/>
            </w:rPr>
            <w:t>6、如发现因非买方的原因导致的产品短缺、损坏或不符合本合同及其附件规定的质量标准的情形，买方有权选择要求卖方减少合同价格、更换或补充。如卖方未能在交货期内更换或补充产品，则被视为迟延交付，卖方应承担违约责任。因更换或补充产品所发生的所有运输费、风险和检验费用均由卖方承担。</w:t>
          </w:r>
        </w:p>
      </w:customXml>
      <w:p w:rsidR="004440D7" w:rsidRDefault="004440D7" w:rsidP="00F34AB7">
        <w:pPr>
          <w:adjustRightInd w:val="0"/>
          <w:snapToGrid w:val="0"/>
          <w:spacing w:line="340" w:lineRule="exact"/>
          <w:rPr>
            <w:rFonts w:ascii="宋体" w:hAnsi="宋体" w:cs="宋体"/>
            <w:b/>
            <w:color w:val="000000"/>
            <w:szCs w:val="21"/>
          </w:rPr>
        </w:pPr>
        <w:r>
          <w:rPr>
            <w:rFonts w:ascii="宋体" w:hAnsi="宋体" w:cs="宋体" w:hint="eastAsia"/>
            <w:b/>
            <w:color w:val="000000"/>
            <w:szCs w:val="21"/>
          </w:rPr>
          <w:t>八、不可抗力：</w:t>
        </w:r>
      </w:p>
      <w:p w:rsidR="001A6A34" w:rsidRDefault="001A6A34" w:rsidP="00F34AB7">
        <w:pPr>
          <w:snapToGrid w:val="0"/>
          <w:spacing w:line="340" w:lineRule="exact"/>
          <w:ind w:rightChars="100" w:right="210" w:firstLineChars="200" w:firstLine="420"/>
          <w:rPr>
            <w:rFonts w:ascii="宋体" w:hAnsi="宋体"/>
            <w:szCs w:val="21"/>
          </w:rPr>
        </w:pPr>
        <w:r>
          <w:rPr>
            <w:rFonts w:ascii="宋体" w:hAnsi="宋体" w:cs="宋体" w:hint="eastAsia"/>
            <w:color w:val="000000"/>
            <w:szCs w:val="21"/>
          </w:rPr>
          <w:t>1、由于不可抗力，如火灾、地震、台风、洪水等自然灾害及其它不可预见、不可避免、不可克服的事件，导致不能完全或部分履行本合同义务，受不可抗力影响的一方或双方不承担违约责任，但应在不可抗力发生后</w:t>
        </w:r>
        <w:customXml w:uri="ContractSmartDoc" w:element="手动填写">
          <w:ins w:id="23" w:author="武越" w:date="2018-10-31T14:58:00Z">
            <w:r w:rsidR="00E973E4">
              <w:rPr>
                <w:rFonts w:ascii="宋体" w:hAnsi="宋体" w:cs="宋体" w:hint="eastAsia"/>
                <w:color w:val="000000"/>
                <w:szCs w:val="21"/>
              </w:rPr>
              <w:t>48</w:t>
            </w:r>
          </w:ins>
        </w:customXml>
        <w:r>
          <w:rPr>
            <w:rFonts w:ascii="宋体" w:hAnsi="宋体" w:cs="宋体" w:hint="eastAsia"/>
            <w:color w:val="000000"/>
            <w:szCs w:val="21"/>
          </w:rPr>
          <w:t>小时内通知对方，并在其后</w:t>
        </w:r>
        <w:customXml w:uri="ContractSmartDoc" w:element="手动填写">
          <w:ins w:id="24" w:author="武越" w:date="2018-10-31T14:58:00Z">
            <w:r w:rsidR="00E973E4">
              <w:rPr>
                <w:rFonts w:ascii="宋体" w:hAnsi="宋体" w:cs="宋体" w:hint="eastAsia"/>
                <w:color w:val="000000"/>
                <w:szCs w:val="21"/>
              </w:rPr>
              <w:t>3</w:t>
            </w:r>
          </w:ins>
        </w:customXml>
        <w:r>
          <w:rPr>
            <w:rFonts w:ascii="宋体" w:hAnsi="宋体" w:cs="宋体" w:hint="eastAsia"/>
            <w:color w:val="000000"/>
            <w:szCs w:val="21"/>
          </w:rPr>
          <w:t>日内向对方提供有效证明文件。</w:t>
        </w:r>
      </w:p>
      <w:p w:rsidR="001A6A34" w:rsidRDefault="001A6A34" w:rsidP="00F34AB7">
        <w:pPr>
          <w:snapToGrid w:val="0"/>
          <w:spacing w:line="340" w:lineRule="exact"/>
          <w:ind w:rightChars="100" w:right="210" w:firstLineChars="200" w:firstLine="420"/>
          <w:rPr>
            <w:rFonts w:ascii="宋体" w:hAnsi="宋体" w:cs="宋体"/>
            <w:color w:val="000000"/>
            <w:szCs w:val="21"/>
          </w:rPr>
        </w:pPr>
        <w:r>
          <w:rPr>
            <w:rFonts w:ascii="宋体" w:hAnsi="宋体" w:hint="eastAsia"/>
            <w:szCs w:val="21"/>
          </w:rPr>
          <w:t>2、受不可抗力影响的签约一方或双方有义务采取措施，将因不可抗力造成的损失降低到最低程度。</w:t>
        </w:r>
        <w:r>
          <w:rPr>
            <w:rFonts w:ascii="宋体" w:hAnsi="宋体" w:hint="eastAsia"/>
            <w:snapToGrid w:val="0"/>
            <w:szCs w:val="21"/>
          </w:rPr>
          <w:t>一方未尽通知义务或未采取措施避免、减少损失的，应就扩大的损失承担相应的赔偿责任。</w:t>
        </w:r>
      </w:p>
      <w:p w:rsidR="004440D7" w:rsidRDefault="004440D7" w:rsidP="00F34AB7">
        <w:pPr>
          <w:adjustRightInd w:val="0"/>
          <w:snapToGrid w:val="0"/>
          <w:spacing w:line="340" w:lineRule="exact"/>
          <w:rPr>
            <w:rFonts w:ascii="宋体" w:hAnsi="宋体" w:cs="宋体"/>
            <w:b/>
            <w:color w:val="000000"/>
            <w:szCs w:val="21"/>
          </w:rPr>
        </w:pPr>
        <w:r>
          <w:rPr>
            <w:rFonts w:ascii="宋体" w:hAnsi="宋体" w:cs="宋体" w:hint="eastAsia"/>
            <w:b/>
            <w:color w:val="000000"/>
            <w:szCs w:val="21"/>
          </w:rPr>
          <w:t>九、合同变更、终止和解除：</w:t>
        </w:r>
      </w:p>
      <w:p w:rsidR="004440D7" w:rsidRDefault="004440D7" w:rsidP="00F34AB7">
        <w:pPr>
          <w:adjustRightInd w:val="0"/>
          <w:snapToGrid w:val="0"/>
          <w:spacing w:line="340" w:lineRule="exact"/>
          <w:ind w:firstLineChars="200" w:firstLine="420"/>
          <w:rPr>
            <w:rFonts w:ascii="宋体" w:hAnsi="宋体" w:cs="宋体"/>
            <w:color w:val="000000"/>
            <w:szCs w:val="21"/>
          </w:rPr>
        </w:pPr>
        <w:r>
          <w:rPr>
            <w:rFonts w:ascii="宋体" w:hAnsi="宋体" w:cs="宋体" w:hint="eastAsia"/>
            <w:color w:val="000000"/>
            <w:szCs w:val="21"/>
          </w:rPr>
          <w:t>1、双方协商一致，可变更或终止合同。变更或终止合同应采用书面形式。</w:t>
        </w:r>
      </w:p>
      <w:p w:rsidR="004440D7" w:rsidRDefault="004440D7" w:rsidP="00F34AB7">
        <w:pPr>
          <w:adjustRightInd w:val="0"/>
          <w:snapToGrid w:val="0"/>
          <w:spacing w:line="340" w:lineRule="exact"/>
          <w:ind w:firstLineChars="200" w:firstLine="420"/>
          <w:rPr>
            <w:rFonts w:ascii="宋体" w:hAnsi="宋体" w:cs="宋体"/>
            <w:color w:val="000000"/>
            <w:szCs w:val="21"/>
          </w:rPr>
        </w:pPr>
        <w:r>
          <w:rPr>
            <w:rFonts w:ascii="宋体" w:hAnsi="宋体" w:cs="宋体" w:hint="eastAsia"/>
            <w:color w:val="000000"/>
            <w:szCs w:val="21"/>
          </w:rPr>
          <w:t>2、可解除合同的情形:</w:t>
        </w:r>
      </w:p>
      <w:p w:rsidR="001A6A34" w:rsidRDefault="001A6A34" w:rsidP="00F34AB7">
        <w:pPr>
          <w:adjustRightInd w:val="0"/>
          <w:snapToGrid w:val="0"/>
          <w:spacing w:line="340" w:lineRule="exact"/>
          <w:ind w:firstLineChars="200" w:firstLine="420"/>
          <w:rPr>
            <w:rFonts w:ascii="宋体" w:hAnsi="宋体" w:cs="宋体"/>
            <w:color w:val="000000"/>
            <w:szCs w:val="21"/>
          </w:rPr>
        </w:pPr>
        <w:r>
          <w:rPr>
            <w:rFonts w:ascii="宋体" w:hAnsi="宋体" w:cs="宋体" w:hint="eastAsia"/>
            <w:color w:val="000000"/>
            <w:szCs w:val="21"/>
          </w:rPr>
          <w:t>（1）卖方未按合同约定期限交货,经催告后</w:t>
        </w:r>
        <w:customXml w:uri="ContractSmartDoc" w:element="手动填写">
          <w:ins w:id="25" w:author="武越" w:date="2018-10-31T14:58:00Z">
            <w:r w:rsidR="00E973E4">
              <w:rPr>
                <w:rFonts w:ascii="宋体" w:hAnsi="宋体" w:cs="宋体" w:hint="eastAsia"/>
                <w:color w:val="000000"/>
                <w:szCs w:val="21"/>
              </w:rPr>
              <w:t>30</w:t>
            </w:r>
          </w:ins>
        </w:customXml>
        <w:r>
          <w:rPr>
            <w:rFonts w:ascii="宋体" w:hAnsi="宋体" w:cs="宋体" w:hint="eastAsia"/>
            <w:color w:val="000000"/>
            <w:szCs w:val="21"/>
          </w:rPr>
          <w:t>日内仍未交货，买方有权解除合同。</w:t>
        </w:r>
      </w:p>
      <w:p w:rsidR="001A6A34" w:rsidRDefault="001A6A34" w:rsidP="00F34AB7">
        <w:pPr>
          <w:adjustRightInd w:val="0"/>
          <w:snapToGrid w:val="0"/>
          <w:spacing w:line="340" w:lineRule="exact"/>
          <w:ind w:firstLineChars="200" w:firstLine="420"/>
          <w:rPr>
            <w:rFonts w:ascii="宋体" w:hAnsi="宋体" w:cs="宋体"/>
            <w:color w:val="000000"/>
            <w:szCs w:val="21"/>
          </w:rPr>
        </w:pPr>
        <w:r>
          <w:rPr>
            <w:rFonts w:ascii="宋体" w:hAnsi="宋体" w:cs="宋体" w:hint="eastAsia"/>
            <w:color w:val="000000"/>
            <w:szCs w:val="21"/>
          </w:rPr>
          <w:t>（2）货物质量不符合约定，且卖方未按买方要求采取必要补救措施的，买方有权解除合同。</w:t>
        </w:r>
      </w:p>
      <w:p w:rsidR="001A6A34" w:rsidRDefault="001A6A34" w:rsidP="00F34AB7">
        <w:pPr>
          <w:adjustRightInd w:val="0"/>
          <w:snapToGrid w:val="0"/>
          <w:spacing w:line="340" w:lineRule="exact"/>
          <w:ind w:firstLineChars="200" w:firstLine="420"/>
          <w:rPr>
            <w:rFonts w:ascii="宋体" w:hAnsi="宋体" w:cs="宋体"/>
            <w:szCs w:val="21"/>
          </w:rPr>
        </w:pPr>
        <w:r>
          <w:rPr>
            <w:rFonts w:ascii="宋体" w:hAnsi="宋体" w:cs="宋体" w:hint="eastAsia"/>
            <w:color w:val="000000"/>
            <w:szCs w:val="21"/>
          </w:rPr>
          <w:t>（3）</w:t>
        </w:r>
        <w:r>
          <w:rPr>
            <w:rFonts w:ascii="宋体" w:hAnsi="宋体" w:hint="eastAsia"/>
            <w:kern w:val="0"/>
          </w:rPr>
          <w:t>卖方破产或因其他原因丧失清偿能力，</w:t>
        </w:r>
        <w:r>
          <w:rPr>
            <w:rFonts w:ascii="宋体" w:hAnsi="宋体" w:cs="宋体" w:hint="eastAsia"/>
            <w:szCs w:val="21"/>
          </w:rPr>
          <w:t>买方有权随时单方解除合同并终止履行。</w:t>
        </w:r>
      </w:p>
      <w:p w:rsidR="001A6A34" w:rsidRDefault="001A6A34" w:rsidP="00F34AB7">
        <w:pPr>
          <w:adjustRightInd w:val="0"/>
          <w:snapToGrid w:val="0"/>
          <w:spacing w:line="340" w:lineRule="exact"/>
          <w:ind w:firstLineChars="200" w:firstLine="420"/>
          <w:rPr>
            <w:rFonts w:ascii="宋体" w:hAnsi="宋体" w:cs="宋体"/>
            <w:color w:val="000000"/>
            <w:szCs w:val="21"/>
          </w:rPr>
        </w:pPr>
        <w:r>
          <w:rPr>
            <w:rFonts w:ascii="宋体" w:hAnsi="宋体" w:cs="宋体" w:hint="eastAsia"/>
            <w:szCs w:val="21"/>
          </w:rPr>
          <w:t>（4）买方根据自身生产经营情况，有权随时单方</w:t>
        </w:r>
        <w:r>
          <w:rPr>
            <w:rFonts w:ascii="宋体" w:hAnsi="宋体" w:cs="宋体" w:hint="eastAsia"/>
            <w:color w:val="000000"/>
            <w:szCs w:val="21"/>
          </w:rPr>
          <w:t>解除合同并终止履行。</w:t>
        </w:r>
      </w:p>
      <w:p w:rsidR="001A6A34" w:rsidRDefault="001A6A34" w:rsidP="00F34AB7">
        <w:pPr>
          <w:adjustRightInd w:val="0"/>
          <w:snapToGrid w:val="0"/>
          <w:spacing w:line="340" w:lineRule="exact"/>
          <w:ind w:firstLineChars="200" w:firstLine="420"/>
          <w:rPr>
            <w:rFonts w:ascii="宋体" w:hAnsi="宋体" w:cs="宋体"/>
            <w:color w:val="000000"/>
            <w:szCs w:val="21"/>
          </w:rPr>
        </w:pPr>
        <w:r>
          <w:rPr>
            <w:rFonts w:ascii="宋体" w:hAnsi="宋体" w:cs="宋体" w:hint="eastAsia"/>
            <w:color w:val="000000"/>
            <w:szCs w:val="21"/>
          </w:rPr>
          <w:t>（5）买方无正当理由拒绝接收货物的，卖方有权解除合同。</w:t>
        </w:r>
      </w:p>
      <w:p w:rsidR="004440D7" w:rsidRDefault="004440D7" w:rsidP="00F34AB7">
        <w:pPr>
          <w:adjustRightInd w:val="0"/>
          <w:snapToGrid w:val="0"/>
          <w:spacing w:line="340" w:lineRule="exact"/>
          <w:ind w:firstLineChars="200" w:firstLine="420"/>
          <w:rPr>
            <w:rFonts w:ascii="宋体" w:hAnsi="宋体" w:cs="宋体"/>
            <w:color w:val="000000"/>
            <w:szCs w:val="21"/>
          </w:rPr>
        </w:pPr>
        <w:r>
          <w:rPr>
            <w:rFonts w:ascii="宋体" w:hAnsi="宋体" w:cs="宋体" w:hint="eastAsia"/>
            <w:color w:val="000000"/>
            <w:szCs w:val="21"/>
          </w:rPr>
          <w:t>3、合同变更或解除,不能免除违约方应承担的违约责任，给对方造成损失的，还应承担赔偿责任。</w:t>
        </w:r>
      </w:p>
      <w:p w:rsidR="004440D7" w:rsidRDefault="004440D7" w:rsidP="00F34AB7">
        <w:pPr>
          <w:adjustRightInd w:val="0"/>
          <w:snapToGrid w:val="0"/>
          <w:spacing w:line="340" w:lineRule="exact"/>
          <w:rPr>
            <w:rFonts w:ascii="宋体" w:hAnsi="宋体" w:cs="宋体"/>
            <w:b/>
            <w:color w:val="000000"/>
            <w:szCs w:val="21"/>
          </w:rPr>
        </w:pPr>
        <w:r>
          <w:rPr>
            <w:rFonts w:ascii="宋体" w:hAnsi="宋体" w:cs="宋体" w:hint="eastAsia"/>
            <w:b/>
            <w:color w:val="000000"/>
            <w:szCs w:val="21"/>
          </w:rPr>
          <w:t>十、违约责任：</w:t>
        </w:r>
      </w:p>
      <w:p w:rsidR="0047732E" w:rsidRDefault="0047732E" w:rsidP="0047732E">
        <w:pPr>
          <w:snapToGrid w:val="0"/>
          <w:spacing w:line="340" w:lineRule="exact"/>
          <w:ind w:firstLineChars="200" w:firstLine="420"/>
          <w:outlineLvl w:val="0"/>
          <w:rPr>
            <w:rFonts w:ascii="宋体" w:hAnsi="宋体"/>
            <w:kern w:val="0"/>
          </w:rPr>
        </w:pPr>
        <w:r>
          <w:rPr>
            <w:rFonts w:ascii="宋体" w:hAnsi="宋体" w:cs="宋体" w:hint="eastAsia"/>
            <w:szCs w:val="21"/>
          </w:rPr>
          <w:lastRenderedPageBreak/>
          <w:t>1、</w:t>
        </w:r>
        <w:r>
          <w:rPr>
            <w:rFonts w:ascii="宋体" w:hAnsi="宋体" w:hint="eastAsia"/>
            <w:kern w:val="0"/>
          </w:rPr>
          <w:t>在检验、验收和质量保修期内，如发现产品不符合合同约定，买方有权向卖方提出索赔。</w:t>
        </w:r>
      </w:p>
      <w:customXml w:uri="ContractSmartDoc" w:element="手动填写">
        <w:p w:rsidR="00EF5480" w:rsidRDefault="004F27CE" w:rsidP="00EF5480">
          <w:pPr>
            <w:snapToGrid w:val="0"/>
            <w:spacing w:line="340" w:lineRule="exact"/>
            <w:ind w:firstLineChars="200" w:firstLine="420"/>
            <w:outlineLvl w:val="0"/>
            <w:rPr>
              <w:rFonts w:ascii="宋体" w:hAnsi="宋体"/>
              <w:kern w:val="0"/>
            </w:rPr>
          </w:pPr>
          <w:del w:id="26" w:author="武越" w:date="2018-10-31T14:58:00Z">
            <w:r w:rsidDel="00E973E4">
              <w:rPr>
                <w:rFonts w:ascii="宋体" w:hAnsi="宋体" w:hint="eastAsia"/>
                <w:color w:val="FF0000"/>
                <w:kern w:val="0"/>
              </w:rPr>
              <w:delText>可以</w:delText>
            </w:r>
            <w:r w:rsidR="00EF5480" w:rsidRPr="00825059" w:rsidDel="00E973E4">
              <w:rPr>
                <w:rFonts w:ascii="宋体" w:hAnsi="宋体" w:hint="eastAsia"/>
                <w:color w:val="FF0000"/>
                <w:kern w:val="0"/>
              </w:rPr>
              <w:delText>选择</w:delText>
            </w:r>
          </w:del>
          <w:del w:id="27" w:author="杨百忱" w:date="2018-11-06T16:42:00Z">
            <w:r w:rsidR="00EF5480" w:rsidDel="00745893">
              <w:rPr>
                <w:rFonts w:ascii="宋体" w:hAnsi="宋体" w:hint="eastAsia"/>
                <w:kern w:val="0"/>
              </w:rPr>
              <w:delText>以下内容填写：</w:delText>
            </w:r>
          </w:del>
          <w:r w:rsidR="00EF5480">
            <w:rPr>
              <w:rFonts w:ascii="宋体" w:hAnsi="宋体" w:cs="宋体" w:hint="eastAsia"/>
              <w:szCs w:val="21"/>
            </w:rPr>
            <w:t>（1）</w:t>
          </w:r>
          <w:r w:rsidR="00EF5480">
            <w:rPr>
              <w:rFonts w:ascii="宋体" w:hAnsi="宋体" w:hint="eastAsia"/>
              <w:kern w:val="0"/>
            </w:rPr>
            <w:t>卖方同意退货并在收到产品后的</w:t>
          </w:r>
          <w:customXml w:uri="ContractSmartDoc" w:element="手动填写">
            <w:ins w:id="28" w:author="武越" w:date="2018-10-31T14:59:00Z">
              <w:r w:rsidR="00E973E4">
                <w:rPr>
                  <w:rFonts w:ascii="宋体" w:hAnsi="宋体" w:hint="eastAsia"/>
                  <w:kern w:val="0"/>
                </w:rPr>
                <w:t>15</w:t>
              </w:r>
            </w:ins>
          </w:customXml>
          <w:r w:rsidR="00EF5480">
            <w:rPr>
              <w:rFonts w:ascii="宋体" w:hAnsi="宋体" w:hint="eastAsia"/>
              <w:kern w:val="0"/>
            </w:rPr>
            <w:t>日内以合同约定的同种货币将价款退还买方，并承担由此发生的一切损失和费用，包括利息、银行手续费、运费、保险费、检验费、仓储费、装卸费以及为保管和保护退回产品所需的其他必要费用。</w:t>
          </w:r>
        </w:p>
        <w:p w:rsidR="00EF5480" w:rsidRDefault="00EF5480" w:rsidP="00EF5480">
          <w:pPr>
            <w:adjustRightInd w:val="0"/>
            <w:snapToGrid w:val="0"/>
            <w:spacing w:line="320" w:lineRule="exact"/>
            <w:ind w:firstLine="420"/>
            <w:rPr>
              <w:rFonts w:ascii="宋体" w:hAnsi="宋体"/>
              <w:kern w:val="0"/>
            </w:rPr>
          </w:pPr>
          <w:r>
            <w:rPr>
              <w:rFonts w:ascii="宋体" w:hAnsi="宋体" w:cs="宋体" w:hint="eastAsia"/>
              <w:szCs w:val="21"/>
            </w:rPr>
            <w:t>（2）</w:t>
          </w:r>
          <w:r>
            <w:rPr>
              <w:rFonts w:ascii="宋体" w:hAnsi="宋体" w:hint="eastAsia"/>
              <w:kern w:val="0"/>
            </w:rPr>
            <w:t>根据产品质量问题可能使买方受到损失的情况，在收到买方通知后</w:t>
          </w:r>
          <w:customXml w:uri="ContractSmartDoc" w:element="手动填写">
            <w:ins w:id="29" w:author="武越" w:date="2018-10-31T14:59:00Z">
              <w:r w:rsidR="00E973E4">
                <w:rPr>
                  <w:rFonts w:ascii="宋体" w:hAnsi="宋体" w:hint="eastAsia"/>
                  <w:kern w:val="0"/>
                </w:rPr>
                <w:t>15</w:t>
              </w:r>
            </w:ins>
          </w:customXml>
          <w:r>
            <w:rPr>
              <w:rFonts w:ascii="宋体" w:hAnsi="宋体" w:hint="eastAsia"/>
              <w:kern w:val="0"/>
            </w:rPr>
            <w:t>个工作日内或在买方提出要求之日起</w:t>
          </w:r>
          <w:customXml w:uri="ContractSmartDoc" w:element="手动填写">
            <w:ins w:id="30" w:author="武越" w:date="2018-10-31T14:59:00Z">
              <w:r w:rsidR="00E973E4">
                <w:rPr>
                  <w:rFonts w:ascii="宋体" w:hAnsi="宋体" w:hint="eastAsia"/>
                  <w:kern w:val="0"/>
                </w:rPr>
                <w:t>20</w:t>
              </w:r>
            </w:ins>
          </w:customXml>
          <w:r>
            <w:rPr>
              <w:rFonts w:ascii="宋体" w:hAnsi="宋体" w:hint="eastAsia"/>
              <w:kern w:val="0"/>
            </w:rPr>
            <w:t>日内更换存在质量问题的产品，承担由此产生的一切费用，并赔偿买方受到的全部损失，卖方应相应顺延所更换产品的质量保证期。</w:t>
          </w:r>
        </w:p>
        <w:p w:rsidR="0047732E" w:rsidRDefault="00EF5480" w:rsidP="00EF5480">
          <w:pPr>
            <w:snapToGrid w:val="0"/>
            <w:spacing w:line="340" w:lineRule="exact"/>
            <w:ind w:firstLineChars="200" w:firstLine="420"/>
            <w:outlineLvl w:val="0"/>
            <w:rPr>
              <w:rFonts w:ascii="宋体" w:hAnsi="宋体" w:cs="宋体"/>
              <w:color w:val="000000"/>
              <w:szCs w:val="21"/>
            </w:rPr>
          </w:pPr>
          <w:r>
            <w:rPr>
              <w:rFonts w:ascii="宋体" w:hAnsi="宋体" w:hint="eastAsia"/>
              <w:kern w:val="0"/>
            </w:rPr>
            <w:t>（3）其他方式：</w:t>
          </w:r>
          <w:customXml w:uri="ContractSmartDoc" w:element="手动填写">
            <w:ins w:id="31" w:author="武越" w:date="2018-10-31T14:59:00Z">
              <w:r w:rsidR="00E973E4">
                <w:rPr>
                  <w:rFonts w:ascii="宋体" w:hAnsi="宋体" w:hint="eastAsia"/>
                  <w:kern w:val="0"/>
                </w:rPr>
                <w:t>无</w:t>
              </w:r>
            </w:ins>
          </w:customXml>
          <w:r>
            <w:rPr>
              <w:rFonts w:ascii="宋体" w:hAnsi="宋体" w:hint="eastAsia"/>
              <w:kern w:val="0"/>
            </w:rPr>
            <w:t>。</w:t>
          </w:r>
        </w:p>
      </w:customXml>
      <w:p w:rsidR="0047732E" w:rsidRDefault="0047732E" w:rsidP="0047732E">
        <w:pPr>
          <w:adjustRightInd w:val="0"/>
          <w:snapToGrid w:val="0"/>
          <w:spacing w:line="320" w:lineRule="exact"/>
          <w:ind w:firstLine="420"/>
          <w:rPr>
            <w:rFonts w:ascii="宋体" w:hAnsi="宋体"/>
            <w:color w:val="FF0000"/>
          </w:rPr>
        </w:pPr>
        <w:r>
          <w:rPr>
            <w:rFonts w:ascii="宋体" w:hAnsi="宋体" w:cs="宋体" w:hint="eastAsia"/>
            <w:color w:val="000000"/>
            <w:szCs w:val="21"/>
          </w:rPr>
          <w:t>2、卖方未按期交付货物，每逾期一天，应向买方支付迟延交付部分货款金额</w:t>
        </w:r>
        <w:customXml w:uri="ContractSmartDoc" w:element="手动填写">
          <w:ins w:id="32" w:author="武越" w:date="2018-10-31T14:59:00Z">
            <w:r w:rsidR="00E973E4">
              <w:rPr>
                <w:rFonts w:ascii="宋体" w:hAnsi="宋体" w:cs="宋体" w:hint="eastAsia"/>
                <w:color w:val="000000"/>
                <w:szCs w:val="21"/>
              </w:rPr>
              <w:t>0.5</w:t>
            </w:r>
          </w:ins>
        </w:customXml>
        <w:r>
          <w:rPr>
            <w:rFonts w:ascii="宋体" w:hAnsi="宋体" w:cs="宋体" w:hint="eastAsia"/>
            <w:color w:val="000000"/>
            <w:szCs w:val="21"/>
          </w:rPr>
          <w:t>％的违约金，同时负责赔偿给买方造成损失。如果迟延交货超过</w:t>
        </w:r>
        <w:customXml w:uri="ContractSmartDoc" w:element="手动填写">
          <w:ins w:id="33" w:author="武越" w:date="2018-10-31T14:59:00Z">
            <w:r w:rsidR="00E973E4">
              <w:rPr>
                <w:rFonts w:ascii="宋体" w:hAnsi="宋体" w:cs="宋体" w:hint="eastAsia"/>
                <w:color w:val="000000"/>
                <w:szCs w:val="21"/>
              </w:rPr>
              <w:t>30</w:t>
            </w:r>
          </w:ins>
        </w:customXml>
        <w:r>
          <w:rPr>
            <w:rFonts w:ascii="宋体" w:hAnsi="宋体" w:cs="宋体" w:hint="eastAsia"/>
            <w:color w:val="000000"/>
            <w:szCs w:val="21"/>
          </w:rPr>
          <w:t>日，则买方有权解除本合同。在买方解除本合同的情况下，卖方应退还买方已支付全部款项及自付款之日起至返还之日间的利息（按中国人民银行同期贷款利率计算），并按照上述约定支付违约金。</w:t>
        </w:r>
      </w:p>
      <w:p w:rsidR="0047732E" w:rsidRDefault="0047732E" w:rsidP="0047732E">
        <w:pPr>
          <w:adjustRightInd w:val="0"/>
          <w:snapToGrid w:val="0"/>
          <w:spacing w:line="340" w:lineRule="exact"/>
          <w:rPr>
            <w:rFonts w:ascii="宋体" w:hAnsi="宋体" w:cs="宋体"/>
            <w:color w:val="000000"/>
            <w:szCs w:val="21"/>
          </w:rPr>
        </w:pPr>
        <w:r>
          <w:rPr>
            <w:rFonts w:ascii="宋体" w:hAnsi="宋体" w:hint="eastAsia"/>
            <w:color w:val="FF0000"/>
          </w:rPr>
          <w:t xml:space="preserve">   </w:t>
        </w:r>
        <w:r w:rsidR="00695C70">
          <w:rPr>
            <w:rFonts w:ascii="宋体" w:hAnsi="宋体" w:hint="eastAsia"/>
            <w:color w:val="FF0000"/>
          </w:rPr>
          <w:t xml:space="preserve"> </w:t>
        </w:r>
        <w:r>
          <w:rPr>
            <w:rFonts w:ascii="宋体" w:hAnsi="宋体" w:cs="宋体" w:hint="eastAsia"/>
            <w:color w:val="000000"/>
            <w:szCs w:val="21"/>
          </w:rPr>
          <w:t>3、其它按《中华人民共和国合同法》第七章规定执行。</w:t>
        </w:r>
      </w:p>
      <w:p w:rsidR="004440D7" w:rsidRDefault="004440D7" w:rsidP="00F34AB7">
        <w:pPr>
          <w:adjustRightInd w:val="0"/>
          <w:snapToGrid w:val="0"/>
          <w:spacing w:line="340" w:lineRule="exact"/>
          <w:rPr>
            <w:rFonts w:ascii="宋体" w:hAnsi="宋体" w:cs="宋体"/>
            <w:b/>
            <w:color w:val="000000"/>
            <w:szCs w:val="21"/>
          </w:rPr>
        </w:pPr>
        <w:r>
          <w:rPr>
            <w:rFonts w:ascii="宋体" w:hAnsi="宋体" w:cs="宋体" w:hint="eastAsia"/>
            <w:b/>
            <w:color w:val="000000"/>
            <w:szCs w:val="21"/>
          </w:rPr>
          <w:t>十一、争议解决方式：</w:t>
        </w:r>
      </w:p>
      <w:p w:rsidR="004440D7" w:rsidRDefault="004440D7" w:rsidP="00F34AB7">
        <w:pPr>
          <w:adjustRightInd w:val="0"/>
          <w:snapToGrid w:val="0"/>
          <w:spacing w:line="340" w:lineRule="exact"/>
          <w:rPr>
            <w:rFonts w:ascii="宋体" w:hAnsi="宋体" w:cs="宋体"/>
            <w:color w:val="000000"/>
            <w:szCs w:val="21"/>
          </w:rPr>
        </w:pPr>
        <w:r>
          <w:rPr>
            <w:rFonts w:ascii="宋体" w:hAnsi="宋体" w:cs="宋体" w:hint="eastAsia"/>
            <w:color w:val="000000"/>
            <w:szCs w:val="21"/>
          </w:rPr>
          <w:t xml:space="preserve">    1、在本合同履行过程中发生争议时，买卖双方应及时协商解决。</w:t>
        </w:r>
      </w:p>
      <w:p w:rsidR="004440D7" w:rsidRDefault="004440D7" w:rsidP="00F34AB7">
        <w:pPr>
          <w:adjustRightInd w:val="0"/>
          <w:snapToGrid w:val="0"/>
          <w:spacing w:line="340" w:lineRule="exact"/>
          <w:ind w:firstLineChars="200" w:firstLine="420"/>
          <w:rPr>
            <w:rFonts w:ascii="宋体" w:hAnsi="宋体" w:cs="宋体"/>
            <w:color w:val="000000"/>
            <w:szCs w:val="21"/>
          </w:rPr>
        </w:pPr>
        <w:r>
          <w:rPr>
            <w:rFonts w:ascii="宋体" w:hAnsi="宋体" w:cs="宋体" w:hint="eastAsia"/>
            <w:color w:val="000000"/>
            <w:szCs w:val="21"/>
          </w:rPr>
          <w:t>2、如协商不成，依法向合同签约地人民法院提起诉讼。</w:t>
        </w:r>
      </w:p>
      <w:p w:rsidR="004440D7" w:rsidRDefault="004440D7" w:rsidP="00F34AB7">
        <w:pPr>
          <w:pStyle w:val="a5"/>
          <w:adjustRightInd w:val="0"/>
          <w:snapToGrid w:val="0"/>
          <w:spacing w:before="0" w:beforeAutospacing="0" w:after="0" w:afterAutospacing="0" w:line="340" w:lineRule="exact"/>
          <w:jc w:val="both"/>
          <w:rPr>
            <w:b/>
            <w:color w:val="000000"/>
            <w:sz w:val="21"/>
            <w:szCs w:val="21"/>
          </w:rPr>
        </w:pPr>
        <w:r>
          <w:rPr>
            <w:rFonts w:hint="eastAsia"/>
            <w:b/>
            <w:color w:val="000000"/>
            <w:sz w:val="21"/>
            <w:szCs w:val="21"/>
          </w:rPr>
          <w:t>十二、</w:t>
        </w:r>
        <w:r>
          <w:rPr>
            <w:rFonts w:cs="Calibri" w:hint="eastAsia"/>
            <w:b/>
            <w:color w:val="000000"/>
            <w:sz w:val="21"/>
            <w:szCs w:val="21"/>
            <w:bdr w:val="none" w:sz="0" w:space="0" w:color="auto" w:frame="1"/>
          </w:rPr>
          <w:t>知识产权与保密：</w:t>
        </w:r>
      </w:p>
      <w:p w:rsidR="001A6A34" w:rsidRDefault="001A6A34" w:rsidP="00F34AB7">
        <w:pPr>
          <w:adjustRightInd w:val="0"/>
          <w:snapToGrid w:val="0"/>
          <w:spacing w:line="340" w:lineRule="exact"/>
          <w:ind w:firstLineChars="200" w:firstLine="420"/>
          <w:rPr>
            <w:rFonts w:ascii="宋体" w:hAnsi="宋体" w:cs="宋体"/>
            <w:color w:val="000000"/>
            <w:szCs w:val="21"/>
          </w:rPr>
        </w:pPr>
        <w:r>
          <w:rPr>
            <w:rFonts w:ascii="宋体" w:hAnsi="宋体" w:cs="宋体" w:hint="eastAsia"/>
            <w:color w:val="000000"/>
            <w:szCs w:val="21"/>
          </w:rPr>
          <w:t>1、卖方保证所提供的与本合同有关的设备、材料、工序工艺、软件及其他知识产权是卖方合法拥有或经合法授权的权利，不会侵犯任何第三方合法知识产权。若发生侵害第三方权利的情况，卖方负责与第三方交涉，并承担由此产生的全部法律和经济责任。因侵权给买方造成损失的，应给予赔偿。</w:t>
        </w:r>
      </w:p>
      <w:p w:rsidR="001A6A34" w:rsidRDefault="001A6A34" w:rsidP="00F34AB7">
        <w:pPr>
          <w:adjustRightInd w:val="0"/>
          <w:snapToGrid w:val="0"/>
          <w:spacing w:line="340" w:lineRule="exact"/>
          <w:ind w:firstLineChars="200" w:firstLine="420"/>
          <w:rPr>
            <w:rFonts w:ascii="宋体" w:hAnsi="宋体" w:cs="宋体"/>
            <w:color w:val="000000"/>
            <w:szCs w:val="21"/>
          </w:rPr>
        </w:pPr>
        <w:r>
          <w:rPr>
            <w:rFonts w:ascii="宋体" w:hAnsi="宋体" w:cs="宋体" w:hint="eastAsia"/>
            <w:color w:val="000000"/>
            <w:szCs w:val="21"/>
          </w:rPr>
          <w:t>2、双方因本合同所知悉的商业秘密互负保密义务。未经对方书面同意，一方不得以任何形式泄露给第三方，一方违反本约定应承担违约责任。</w:t>
        </w:r>
      </w:p>
      <w:p w:rsidR="001A6A34" w:rsidRDefault="001A6A34" w:rsidP="00F34AB7">
        <w:pPr>
          <w:pStyle w:val="a5"/>
          <w:adjustRightInd w:val="0"/>
          <w:snapToGrid w:val="0"/>
          <w:spacing w:before="0" w:beforeAutospacing="0" w:after="0" w:afterAutospacing="0" w:line="340" w:lineRule="exact"/>
          <w:jc w:val="both"/>
          <w:rPr>
            <w:color w:val="000000"/>
            <w:kern w:val="2"/>
            <w:sz w:val="21"/>
            <w:szCs w:val="21"/>
          </w:rPr>
        </w:pPr>
        <w:r>
          <w:rPr>
            <w:rFonts w:hint="eastAsia"/>
            <w:color w:val="000000"/>
            <w:szCs w:val="21"/>
          </w:rPr>
          <w:t xml:space="preserve">    </w:t>
        </w:r>
        <w:r w:rsidRPr="001A6A34">
          <w:rPr>
            <w:rFonts w:hint="eastAsia"/>
            <w:color w:val="000000"/>
            <w:kern w:val="2"/>
            <w:sz w:val="21"/>
            <w:szCs w:val="21"/>
          </w:rPr>
          <w:t>3、本合同的变更、解除、履行完毕等不影响本条款的效力，双方仍应履行保密义务。</w:t>
        </w:r>
      </w:p>
      <w:p w:rsidR="004440D7" w:rsidRDefault="004440D7" w:rsidP="00F34AB7">
        <w:pPr>
          <w:pStyle w:val="a5"/>
          <w:adjustRightInd w:val="0"/>
          <w:snapToGrid w:val="0"/>
          <w:spacing w:before="0" w:beforeAutospacing="0" w:after="0" w:afterAutospacing="0" w:line="340" w:lineRule="exact"/>
          <w:jc w:val="both"/>
          <w:rPr>
            <w:b/>
            <w:color w:val="000000"/>
            <w:sz w:val="21"/>
            <w:szCs w:val="21"/>
          </w:rPr>
        </w:pPr>
        <w:r>
          <w:rPr>
            <w:rFonts w:hint="eastAsia"/>
            <w:b/>
            <w:color w:val="000000"/>
            <w:sz w:val="21"/>
            <w:szCs w:val="21"/>
          </w:rPr>
          <w:t>十三、效力及其它：</w:t>
        </w:r>
      </w:p>
      <w:p w:rsidR="004440D7" w:rsidRDefault="004440D7" w:rsidP="00F34AB7">
        <w:pPr>
          <w:adjustRightInd w:val="0"/>
          <w:snapToGrid w:val="0"/>
          <w:spacing w:line="340" w:lineRule="exact"/>
          <w:rPr>
            <w:rFonts w:ascii="宋体" w:hAnsi="宋体" w:cs="宋体"/>
            <w:color w:val="000000"/>
            <w:szCs w:val="21"/>
          </w:rPr>
        </w:pPr>
        <w:r>
          <w:rPr>
            <w:rFonts w:ascii="宋体" w:hAnsi="宋体" w:cs="宋体" w:hint="eastAsia"/>
            <w:color w:val="000000"/>
            <w:szCs w:val="21"/>
          </w:rPr>
          <w:t xml:space="preserve">    1、本合同经双方法定代表人</w:t>
        </w:r>
        <w:r w:rsidR="001A6A34">
          <w:rPr>
            <w:rFonts w:ascii="宋体" w:hAnsi="宋体" w:cs="宋体" w:hint="eastAsia"/>
            <w:color w:val="000000"/>
            <w:szCs w:val="21"/>
          </w:rPr>
          <w:t>（负责人）</w:t>
        </w:r>
        <w:r>
          <w:rPr>
            <w:rFonts w:ascii="宋体" w:hAnsi="宋体" w:cs="宋体" w:hint="eastAsia"/>
            <w:color w:val="000000"/>
            <w:szCs w:val="21"/>
          </w:rPr>
          <w:t>或其授权代理人签字（盖章）并加盖合同专用章(公章)后生效。</w:t>
        </w:r>
      </w:p>
      <w:p w:rsidR="001A6A34" w:rsidRDefault="004440D7" w:rsidP="00F34AB7">
        <w:pPr>
          <w:adjustRightInd w:val="0"/>
          <w:snapToGrid w:val="0"/>
          <w:spacing w:line="340" w:lineRule="exact"/>
          <w:rPr>
            <w:rFonts w:ascii="宋体" w:hAnsi="宋体" w:cs="宋体"/>
            <w:color w:val="000000"/>
            <w:szCs w:val="21"/>
          </w:rPr>
        </w:pPr>
        <w:r>
          <w:rPr>
            <w:rFonts w:ascii="宋体" w:hAnsi="宋体" w:cs="宋体" w:hint="eastAsia"/>
            <w:color w:val="000000"/>
            <w:szCs w:val="21"/>
          </w:rPr>
          <w:t xml:space="preserve">    2、</w:t>
        </w:r>
        <w:r w:rsidR="001A6A34">
          <w:rPr>
            <w:rFonts w:ascii="宋体" w:hAnsi="宋体" w:cs="宋体" w:hint="eastAsia"/>
            <w:color w:val="000000"/>
            <w:szCs w:val="21"/>
          </w:rPr>
          <w:t>本合同未尽事宜，双方可签订补充协议。合同附件及补充协议是合同组成部分，具有与本合同同等的法律效力。如附件与本合同不一致,以本合同为准；如补充协议与本合同不一致，以补充协议为准。</w:t>
        </w:r>
      </w:p>
      <w:p w:rsidR="004440D7" w:rsidRDefault="001A6A34" w:rsidP="00F34AB7">
        <w:pPr>
          <w:adjustRightInd w:val="0"/>
          <w:snapToGrid w:val="0"/>
          <w:spacing w:line="340" w:lineRule="exact"/>
          <w:ind w:firstLineChars="200" w:firstLine="420"/>
          <w:rPr>
            <w:rFonts w:ascii="宋体" w:hAnsi="宋体" w:cs="宋体"/>
            <w:color w:val="000000"/>
            <w:szCs w:val="21"/>
          </w:rPr>
        </w:pPr>
        <w:r>
          <w:rPr>
            <w:rFonts w:ascii="宋体" w:hAnsi="宋体" w:cs="宋体" w:hint="eastAsia"/>
            <w:color w:val="000000"/>
            <w:szCs w:val="21"/>
          </w:rPr>
          <w:t>3</w:t>
        </w:r>
        <w:r w:rsidR="004440D7">
          <w:rPr>
            <w:rFonts w:ascii="宋体" w:hAnsi="宋体" w:cs="宋体" w:hint="eastAsia"/>
            <w:color w:val="000000"/>
            <w:szCs w:val="21"/>
          </w:rPr>
          <w:t>、</w:t>
        </w:r>
        <w:r w:rsidR="00AF7B32">
          <w:rPr>
            <w:rFonts w:ascii="宋体" w:hAnsi="宋体" w:cs="宋体" w:hint="eastAsia"/>
            <w:color w:val="000000"/>
            <w:szCs w:val="21"/>
          </w:rPr>
          <w:t>安全条款：卖方进入买方现场，应当遵守买方安全管理规定，服从现场管理，在指定区域范围内工作，如出现安全事故，卖方承担全部责任。</w:t>
        </w:r>
      </w:p>
      <w:p w:rsidR="001A6A34" w:rsidRDefault="001A6A34" w:rsidP="00F34AB7">
        <w:pPr>
          <w:adjustRightInd w:val="0"/>
          <w:snapToGrid w:val="0"/>
          <w:spacing w:line="340" w:lineRule="exact"/>
          <w:ind w:firstLineChars="200" w:firstLine="420"/>
          <w:rPr>
            <w:rFonts w:ascii="宋体" w:hAnsi="宋体" w:cs="宋体"/>
            <w:color w:val="000000"/>
            <w:szCs w:val="21"/>
          </w:rPr>
        </w:pPr>
        <w:r>
          <w:rPr>
            <w:rFonts w:ascii="宋体" w:hAnsi="宋体" w:cs="宋体" w:hint="eastAsia"/>
            <w:color w:val="000000"/>
            <w:szCs w:val="21"/>
          </w:rPr>
          <w:t>4、卖方违反安全、环保方面的规章制度造成事故时，应立即通报买方。因未及时通知买方而影响抢险救灾工作，对于所造成的损失扩大部分，由卖方承担</w:t>
        </w:r>
        <w:r w:rsidR="009A59BA">
          <w:rPr>
            <w:rFonts w:ascii="宋体" w:hAnsi="宋体" w:cs="宋体" w:hint="eastAsia"/>
            <w:color w:val="000000"/>
            <w:szCs w:val="21"/>
          </w:rPr>
          <w:t>全部</w:t>
        </w:r>
        <w:r>
          <w:rPr>
            <w:rFonts w:ascii="宋体" w:hAnsi="宋体" w:cs="宋体" w:hint="eastAsia"/>
            <w:color w:val="000000"/>
            <w:szCs w:val="21"/>
          </w:rPr>
          <w:t>责任。</w:t>
        </w:r>
      </w:p>
      <w:p w:rsidR="004440D7" w:rsidRDefault="004440D7" w:rsidP="00F34AB7">
        <w:pPr>
          <w:adjustRightInd w:val="0"/>
          <w:snapToGrid w:val="0"/>
          <w:spacing w:line="340" w:lineRule="exact"/>
          <w:ind w:firstLineChars="200" w:firstLine="420"/>
          <w:rPr>
            <w:rFonts w:ascii="宋体" w:hAnsi="宋体" w:cs="宋体"/>
            <w:color w:val="000000"/>
            <w:szCs w:val="21"/>
          </w:rPr>
        </w:pPr>
        <w:r>
          <w:rPr>
            <w:rFonts w:ascii="宋体" w:hAnsi="宋体" w:cs="宋体" w:hint="eastAsia"/>
            <w:color w:val="000000"/>
            <w:szCs w:val="21"/>
          </w:rPr>
          <w:t>5、</w:t>
        </w:r>
        <w:r w:rsidR="003149F0">
          <w:rPr>
            <w:rFonts w:ascii="宋体" w:hAnsi="宋体" w:cs="宋体" w:hint="eastAsia"/>
            <w:color w:val="000000"/>
            <w:szCs w:val="21"/>
          </w:rPr>
          <w:t>卖方发生事故后弄虚作假、隐瞒不报、迟报或谎报，一经查出，除按违约处理外，应承担事故的全部责任。</w:t>
        </w:r>
      </w:p>
      <w:p w:rsidR="003149F0" w:rsidRDefault="004440D7" w:rsidP="00F34AB7">
        <w:pPr>
          <w:adjustRightInd w:val="0"/>
          <w:snapToGrid w:val="0"/>
          <w:spacing w:line="340" w:lineRule="exact"/>
          <w:ind w:firstLineChars="200" w:firstLine="420"/>
          <w:rPr>
            <w:rFonts w:ascii="宋体" w:hAnsi="宋体" w:cs="宋体"/>
            <w:color w:val="000000"/>
            <w:szCs w:val="21"/>
          </w:rPr>
        </w:pPr>
        <w:r>
          <w:rPr>
            <w:rFonts w:ascii="宋体" w:hAnsi="宋体" w:cs="宋体" w:hint="eastAsia"/>
            <w:color w:val="000000"/>
            <w:szCs w:val="21"/>
          </w:rPr>
          <w:t>6、</w:t>
        </w:r>
        <w:r w:rsidR="003149F0">
          <w:rPr>
            <w:rFonts w:ascii="宋体" w:hAnsi="宋体" w:cs="宋体" w:hint="eastAsia"/>
            <w:color w:val="000000"/>
            <w:szCs w:val="21"/>
          </w:rPr>
          <w:t>其他：</w:t>
        </w:r>
        <w:customXml w:uri="ContractSmartDoc" w:element="手动填写">
          <w:ins w:id="34" w:author="武越" w:date="2018-10-31T15:00:00Z">
            <w:r w:rsidR="00E973E4">
              <w:rPr>
                <w:rFonts w:ascii="宋体" w:hAnsi="宋体" w:cs="宋体" w:hint="eastAsia"/>
                <w:color w:val="000000"/>
                <w:szCs w:val="21"/>
              </w:rPr>
              <w:t>无</w:t>
            </w:r>
          </w:ins>
        </w:customXml>
        <w:r w:rsidR="003149F0">
          <w:rPr>
            <w:rFonts w:ascii="宋体" w:hAnsi="宋体" w:cs="宋体" w:hint="eastAsia"/>
            <w:color w:val="000000"/>
            <w:szCs w:val="21"/>
          </w:rPr>
          <w:t>。</w:t>
        </w:r>
      </w:p>
      <w:p w:rsidR="0034510F" w:rsidRDefault="0034510F" w:rsidP="00F34AB7">
        <w:pPr>
          <w:tabs>
            <w:tab w:val="left" w:pos="6105"/>
          </w:tabs>
          <w:adjustRightInd w:val="0"/>
          <w:snapToGrid w:val="0"/>
          <w:spacing w:line="340" w:lineRule="exact"/>
          <w:ind w:firstLineChars="200" w:firstLine="420"/>
          <w:rPr>
            <w:rFonts w:ascii="宋体" w:hAnsi="宋体"/>
          </w:rPr>
        </w:pPr>
        <w:r>
          <w:rPr>
            <w:rFonts w:ascii="宋体" w:hAnsi="宋体" w:cs="宋体" w:hint="eastAsia"/>
            <w:color w:val="000000"/>
            <w:szCs w:val="21"/>
          </w:rPr>
          <w:t>(以下无正文)</w:t>
        </w:r>
      </w:p>
      <w:tbl>
        <w:tblPr>
          <w:tblpPr w:leftFromText="180" w:rightFromText="180" w:vertAnchor="text" w:horzAnchor="margin" w:tblpY="167"/>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40"/>
          <w:gridCol w:w="5040"/>
        </w:tblGrid>
        <w:tr w:rsidR="0034510F" w:rsidTr="0034510F">
          <w:trPr>
            <w:trHeight w:val="3120"/>
          </w:trPr>
          <w:tc>
            <w:tcPr>
              <w:tcW w:w="5040" w:type="dxa"/>
              <w:tcBorders>
                <w:top w:val="single" w:sz="4" w:space="0" w:color="auto"/>
                <w:left w:val="single" w:sz="4" w:space="0" w:color="auto"/>
                <w:bottom w:val="single" w:sz="4" w:space="0" w:color="auto"/>
                <w:right w:val="single" w:sz="4" w:space="0" w:color="auto"/>
              </w:tcBorders>
              <w:hideMark/>
            </w:tcPr>
            <w:p w:rsidR="0034510F" w:rsidRDefault="0034510F">
              <w:pPr>
                <w:snapToGrid w:val="0"/>
                <w:jc w:val="center"/>
                <w:rPr>
                  <w:rFonts w:ascii="宋体" w:hAnsi="宋体" w:cs="宋体"/>
                  <w:color w:val="000000"/>
                  <w:szCs w:val="21"/>
                </w:rPr>
              </w:pPr>
              <w:r>
                <w:rPr>
                  <w:rFonts w:ascii="宋体" w:hAnsi="宋体" w:cs="宋体" w:hint="eastAsia"/>
                  <w:color w:val="000000"/>
                  <w:szCs w:val="21"/>
                </w:rPr>
                <w:lastRenderedPageBreak/>
                <w:t>卖  方</w:t>
              </w:r>
            </w:p>
            <w:p w:rsidR="006038DF" w:rsidRDefault="0034510F">
              <w:pPr>
                <w:snapToGrid w:val="0"/>
                <w:rPr>
                  <w:rFonts w:ascii="宋体" w:hAnsi="宋体" w:cs="宋体"/>
                  <w:color w:val="000000"/>
                  <w:szCs w:val="21"/>
                </w:rPr>
              </w:pPr>
              <w:r>
                <w:rPr>
                  <w:rFonts w:ascii="宋体" w:hAnsi="宋体" w:cs="宋体" w:hint="eastAsia"/>
                  <w:color w:val="000000"/>
                  <w:szCs w:val="21"/>
                </w:rPr>
                <w:t>单位名称：</w:t>
              </w:r>
            </w:p>
            <w:p w:rsidR="0034510F" w:rsidRDefault="0034510F">
              <w:pPr>
                <w:snapToGrid w:val="0"/>
                <w:rPr>
                  <w:rFonts w:ascii="宋体" w:hAnsi="宋体" w:cs="宋体"/>
                  <w:color w:val="000000"/>
                  <w:szCs w:val="21"/>
                </w:rPr>
              </w:pPr>
              <w:permStart w:id="4" w:edGrp="everyone"/>
              <w:permEnd w:id="3"/>
              <w:r>
                <w:rPr>
                  <w:rFonts w:ascii="宋体" w:hAnsi="宋体" w:cs="宋体" w:hint="eastAsia"/>
                  <w:color w:val="000000"/>
                  <w:szCs w:val="21"/>
                </w:rPr>
                <w:t>单位地址：</w:t>
              </w:r>
              <w:customXml w:uri="ContractSmartDoc" w:element="手动填写">
                <w:r w:rsidR="006038DF">
                  <w:rPr>
                    <w:rFonts w:ascii="宋体" w:hAnsi="宋体" w:cs="宋体" w:hint="eastAsia"/>
                    <w:color w:val="000000"/>
                    <w:szCs w:val="21"/>
                  </w:rPr>
                  <w:t xml:space="preserve"> </w:t>
                </w:r>
              </w:customXml>
            </w:p>
            <w:p w:rsidR="0034510F" w:rsidRDefault="0034510F">
              <w:pPr>
                <w:snapToGrid w:val="0"/>
                <w:rPr>
                  <w:rFonts w:ascii="宋体" w:hAnsi="宋体" w:cs="宋体"/>
                  <w:color w:val="000000"/>
                  <w:szCs w:val="21"/>
                </w:rPr>
              </w:pPr>
              <w:r>
                <w:rPr>
                  <w:rFonts w:ascii="宋体" w:hAnsi="宋体" w:cs="宋体" w:hint="eastAsia"/>
                  <w:color w:val="000000"/>
                  <w:szCs w:val="21"/>
                </w:rPr>
                <w:t>单位负责人：</w:t>
              </w:r>
              <w:customXml w:uri="ContractSmartDoc" w:element="手动填写">
                <w:r w:rsidR="006038DF">
                  <w:rPr>
                    <w:rFonts w:ascii="宋体" w:hAnsi="宋体" w:cs="宋体" w:hint="eastAsia"/>
                    <w:color w:val="000000"/>
                    <w:szCs w:val="21"/>
                  </w:rPr>
                  <w:t xml:space="preserve"> </w:t>
                </w:r>
              </w:customXml>
            </w:p>
            <w:p w:rsidR="0034510F" w:rsidRDefault="0034510F">
              <w:pPr>
                <w:snapToGrid w:val="0"/>
                <w:rPr>
                  <w:rFonts w:ascii="宋体" w:hAnsi="宋体" w:cs="宋体"/>
                  <w:color w:val="000000"/>
                  <w:szCs w:val="21"/>
                </w:rPr>
              </w:pPr>
              <w:r>
                <w:rPr>
                  <w:rFonts w:ascii="宋体" w:hAnsi="宋体" w:cs="宋体" w:hint="eastAsia"/>
                  <w:color w:val="000000"/>
                  <w:szCs w:val="21"/>
                </w:rPr>
                <w:t>委托代理人：</w:t>
              </w:r>
            </w:p>
            <w:p w:rsidR="0034510F" w:rsidRDefault="0034510F">
              <w:pPr>
                <w:snapToGrid w:val="0"/>
                <w:rPr>
                  <w:rFonts w:ascii="宋体" w:hAnsi="宋体" w:cs="宋体"/>
                  <w:color w:val="000000"/>
                  <w:szCs w:val="21"/>
                </w:rPr>
              </w:pPr>
              <w:r>
                <w:rPr>
                  <w:rFonts w:ascii="宋体" w:hAnsi="宋体" w:cs="宋体" w:hint="eastAsia"/>
                  <w:color w:val="000000"/>
                  <w:szCs w:val="21"/>
                </w:rPr>
                <w:t>经办人：</w:t>
              </w:r>
              <w:customXml w:uri="ContractSmartDoc" w:element="手动填写">
                <w:r w:rsidR="006038DF">
                  <w:rPr>
                    <w:rFonts w:ascii="宋体" w:hAnsi="宋体" w:cs="宋体" w:hint="eastAsia"/>
                    <w:color w:val="000000"/>
                    <w:szCs w:val="21"/>
                  </w:rPr>
                  <w:t xml:space="preserve"> </w:t>
                </w:r>
              </w:customXml>
            </w:p>
            <w:p w:rsidR="0034510F" w:rsidRDefault="0034510F">
              <w:pPr>
                <w:snapToGrid w:val="0"/>
                <w:rPr>
                  <w:rFonts w:ascii="宋体" w:hAnsi="宋体" w:cs="宋体"/>
                  <w:color w:val="000000"/>
                  <w:szCs w:val="21"/>
                </w:rPr>
              </w:pPr>
              <w:r>
                <w:rPr>
                  <w:rFonts w:ascii="宋体" w:hAnsi="宋体" w:cs="宋体" w:hint="eastAsia"/>
                  <w:color w:val="000000"/>
                  <w:szCs w:val="21"/>
                </w:rPr>
                <w:t>电话：</w:t>
              </w:r>
              <w:customXml w:uri="ContractSmartDoc" w:element="手动填写">
                <w:r w:rsidR="006038DF">
                  <w:rPr>
                    <w:rFonts w:ascii="宋体" w:hAnsi="宋体" w:cs="宋体" w:hint="eastAsia"/>
                    <w:color w:val="000000"/>
                    <w:szCs w:val="21"/>
                  </w:rPr>
                  <w:t xml:space="preserve"> </w:t>
                </w:r>
              </w:customXml>
            </w:p>
            <w:p w:rsidR="0034510F" w:rsidRDefault="0034510F">
              <w:pPr>
                <w:snapToGrid w:val="0"/>
                <w:rPr>
                  <w:rFonts w:ascii="宋体" w:hAnsi="宋体" w:cs="宋体"/>
                  <w:color w:val="000000"/>
                  <w:szCs w:val="21"/>
                </w:rPr>
              </w:pPr>
              <w:r>
                <w:rPr>
                  <w:rFonts w:ascii="宋体" w:hAnsi="宋体" w:cs="宋体" w:hint="eastAsia"/>
                  <w:color w:val="000000"/>
                  <w:szCs w:val="21"/>
                </w:rPr>
                <w:t>开户银行：</w:t>
              </w:r>
              <w:customXml w:uri="ContractSmartDoc" w:element="手动填写">
                <w:r w:rsidR="006038DF">
                  <w:rPr>
                    <w:rFonts w:ascii="宋体" w:hAnsi="宋体" w:cs="宋体" w:hint="eastAsia"/>
                    <w:color w:val="000000"/>
                    <w:szCs w:val="21"/>
                  </w:rPr>
                  <w:t xml:space="preserve"> </w:t>
                </w:r>
              </w:customXml>
            </w:p>
            <w:p w:rsidR="0034510F" w:rsidRDefault="0034510F">
              <w:pPr>
                <w:snapToGrid w:val="0"/>
                <w:rPr>
                  <w:rFonts w:ascii="宋体" w:hAnsi="宋体" w:cs="宋体"/>
                  <w:color w:val="000000"/>
                  <w:szCs w:val="21"/>
                </w:rPr>
              </w:pPr>
              <w:r>
                <w:rPr>
                  <w:rFonts w:ascii="宋体" w:hAnsi="宋体" w:cs="宋体" w:hint="eastAsia"/>
                  <w:color w:val="000000"/>
                  <w:szCs w:val="21"/>
                </w:rPr>
                <w:t>账号：</w:t>
              </w:r>
              <w:customXml w:uri="ContractSmartDoc" w:element="手动填写">
                <w:r w:rsidR="006038DF">
                  <w:rPr>
                    <w:rFonts w:ascii="宋体" w:hAnsi="宋体" w:cs="宋体" w:hint="eastAsia"/>
                    <w:color w:val="000000"/>
                    <w:szCs w:val="21"/>
                  </w:rPr>
                  <w:t xml:space="preserve"> </w:t>
                </w:r>
              </w:customXml>
            </w:p>
            <w:p w:rsidR="0034510F" w:rsidRDefault="0034510F">
              <w:pPr>
                <w:snapToGrid w:val="0"/>
                <w:rPr>
                  <w:rFonts w:ascii="宋体" w:hAnsi="宋体" w:cs="宋体"/>
                  <w:color w:val="000000"/>
                  <w:szCs w:val="21"/>
                </w:rPr>
              </w:pPr>
              <w:r>
                <w:rPr>
                  <w:rFonts w:ascii="宋体" w:hAnsi="宋体" w:cs="宋体" w:hint="eastAsia"/>
                  <w:color w:val="000000"/>
                  <w:szCs w:val="21"/>
                </w:rPr>
                <w:t>税号：</w:t>
              </w:r>
              <w:customXml w:uri="ContractSmartDoc" w:element="手动填写">
                <w:r w:rsidR="006038DF">
                  <w:rPr>
                    <w:rFonts w:ascii="宋体" w:hAnsi="宋体" w:cs="宋体" w:hint="eastAsia"/>
                    <w:color w:val="000000"/>
                    <w:szCs w:val="21"/>
                  </w:rPr>
                  <w:t xml:space="preserve"> </w:t>
                </w:r>
              </w:customXml>
            </w:p>
          </w:tc>
          <w:tc>
            <w:tcPr>
              <w:tcW w:w="5040" w:type="dxa"/>
              <w:tcBorders>
                <w:top w:val="single" w:sz="4" w:space="0" w:color="auto"/>
                <w:left w:val="single" w:sz="4" w:space="0" w:color="auto"/>
                <w:bottom w:val="single" w:sz="4" w:space="0" w:color="auto"/>
                <w:right w:val="single" w:sz="4" w:space="0" w:color="auto"/>
              </w:tcBorders>
              <w:hideMark/>
            </w:tcPr>
            <w:p w:rsidR="0034510F" w:rsidRDefault="0034510F">
              <w:pPr>
                <w:widowControl/>
                <w:snapToGrid w:val="0"/>
                <w:jc w:val="center"/>
                <w:rPr>
                  <w:rFonts w:ascii="宋体" w:hAnsi="宋体" w:cs="宋体"/>
                  <w:color w:val="000000"/>
                  <w:szCs w:val="21"/>
                </w:rPr>
              </w:pPr>
              <w:r>
                <w:rPr>
                  <w:rFonts w:ascii="宋体" w:hAnsi="宋体" w:cs="宋体" w:hint="eastAsia"/>
                  <w:color w:val="000000"/>
                  <w:szCs w:val="21"/>
                </w:rPr>
                <w:t>买  方</w:t>
              </w:r>
            </w:p>
            <w:p w:rsidR="0034510F" w:rsidRDefault="0034510F">
              <w:pPr>
                <w:widowControl/>
                <w:snapToGrid w:val="0"/>
                <w:rPr>
                  <w:rFonts w:ascii="宋体" w:hAnsi="宋体" w:cs="宋体"/>
                  <w:color w:val="000000"/>
                  <w:szCs w:val="21"/>
                </w:rPr>
              </w:pPr>
              <w:r>
                <w:rPr>
                  <w:rFonts w:ascii="宋体" w:hAnsi="宋体" w:cs="宋体" w:hint="eastAsia"/>
                  <w:color w:val="000000"/>
                  <w:szCs w:val="21"/>
                </w:rPr>
                <w:t>单位名称：中国石油天然气股份有限公司</w:t>
              </w:r>
            </w:p>
            <w:p w:rsidR="0034510F" w:rsidRDefault="0034510F">
              <w:pPr>
                <w:widowControl/>
                <w:snapToGrid w:val="0"/>
                <w:ind w:firstLineChars="500" w:firstLine="1050"/>
                <w:rPr>
                  <w:rFonts w:ascii="宋体" w:hAnsi="宋体" w:cs="宋体"/>
                  <w:color w:val="000000"/>
                  <w:szCs w:val="21"/>
                </w:rPr>
              </w:pPr>
              <w:r>
                <w:rPr>
                  <w:rFonts w:ascii="宋体" w:hAnsi="宋体" w:cs="宋体" w:hint="eastAsia"/>
                  <w:color w:val="000000"/>
                  <w:szCs w:val="21"/>
                </w:rPr>
                <w:t xml:space="preserve">大庆石化分公司   </w:t>
              </w:r>
            </w:p>
            <w:p w:rsidR="0034510F" w:rsidRDefault="0034510F">
              <w:pPr>
                <w:widowControl/>
                <w:snapToGrid w:val="0"/>
                <w:rPr>
                  <w:rFonts w:ascii="宋体" w:hAnsi="宋体" w:cs="宋体"/>
                  <w:color w:val="000000"/>
                  <w:szCs w:val="21"/>
                </w:rPr>
              </w:pPr>
              <w:r>
                <w:rPr>
                  <w:rFonts w:ascii="宋体" w:hAnsi="宋体" w:cs="宋体" w:hint="eastAsia"/>
                  <w:color w:val="000000"/>
                  <w:szCs w:val="21"/>
                </w:rPr>
                <w:t>营业场所：黑龙江省大庆市龙凤区兴化村</w:t>
              </w:r>
            </w:p>
            <w:p w:rsidR="0034510F" w:rsidRDefault="0034510F">
              <w:pPr>
                <w:widowControl/>
                <w:snapToGrid w:val="0"/>
                <w:rPr>
                  <w:rFonts w:ascii="宋体" w:hAnsi="宋体" w:cs="宋体"/>
                  <w:color w:val="000000"/>
                  <w:szCs w:val="21"/>
                </w:rPr>
              </w:pPr>
              <w:r>
                <w:rPr>
                  <w:rFonts w:ascii="宋体" w:hAnsi="宋体" w:cs="宋体" w:hint="eastAsia"/>
                  <w:color w:val="000000"/>
                  <w:szCs w:val="21"/>
                </w:rPr>
                <w:t>单位负责人：</w:t>
              </w:r>
              <w:r w:rsidR="006038DF">
                <w:rPr>
                  <w:rFonts w:ascii="宋体" w:hAnsi="宋体" w:cs="宋体" w:hint="eastAsia"/>
                  <w:color w:val="000000"/>
                  <w:szCs w:val="21"/>
                </w:rPr>
                <w:t xml:space="preserve"> </w:t>
              </w:r>
            </w:p>
            <w:p w:rsidR="0034510F" w:rsidRDefault="0034510F">
              <w:pPr>
                <w:widowControl/>
                <w:snapToGrid w:val="0"/>
                <w:rPr>
                  <w:rFonts w:ascii="宋体" w:hAnsi="宋体" w:cs="宋体"/>
                  <w:color w:val="000000"/>
                  <w:szCs w:val="21"/>
                </w:rPr>
              </w:pPr>
              <w:r>
                <w:rPr>
                  <w:rFonts w:ascii="宋体" w:hAnsi="宋体" w:cs="宋体" w:hint="eastAsia"/>
                  <w:color w:val="000000"/>
                  <w:szCs w:val="21"/>
                </w:rPr>
                <w:t>委托代理人：</w:t>
              </w:r>
            </w:p>
            <w:p w:rsidR="0034510F" w:rsidRDefault="0034510F">
              <w:pPr>
                <w:widowControl/>
                <w:snapToGrid w:val="0"/>
                <w:rPr>
                  <w:rFonts w:ascii="宋体" w:hAnsi="宋体" w:cs="宋体"/>
                  <w:color w:val="000000"/>
                  <w:szCs w:val="21"/>
                </w:rPr>
              </w:pPr>
              <w:r>
                <w:rPr>
                  <w:rFonts w:ascii="宋体" w:hAnsi="宋体" w:cs="宋体" w:hint="eastAsia"/>
                  <w:color w:val="000000"/>
                  <w:szCs w:val="21"/>
                </w:rPr>
                <w:t>经办人：</w:t>
              </w:r>
              <w:customXml w:uri="ContractSmartDoc" w:element="手动填写">
                <w:r w:rsidR="006038DF">
                  <w:rPr>
                    <w:rFonts w:ascii="宋体" w:hAnsi="宋体" w:cs="宋体" w:hint="eastAsia"/>
                    <w:color w:val="000000"/>
                    <w:szCs w:val="21"/>
                  </w:rPr>
                  <w:t xml:space="preserve"> </w:t>
                </w:r>
              </w:customXml>
            </w:p>
            <w:p w:rsidR="0034510F" w:rsidRDefault="0034510F">
              <w:pPr>
                <w:widowControl/>
                <w:snapToGrid w:val="0"/>
                <w:rPr>
                  <w:rFonts w:ascii="宋体" w:hAnsi="宋体" w:cs="宋体"/>
                  <w:color w:val="000000"/>
                  <w:szCs w:val="21"/>
                </w:rPr>
              </w:pPr>
              <w:r>
                <w:rPr>
                  <w:rFonts w:ascii="宋体" w:hAnsi="宋体" w:cs="宋体" w:hint="eastAsia"/>
                  <w:color w:val="000000"/>
                  <w:szCs w:val="21"/>
                </w:rPr>
                <w:t>电话：</w:t>
              </w:r>
              <w:customXml w:uri="ContractSmartDoc" w:element="手动填写">
                <w:r w:rsidR="006038DF">
                  <w:rPr>
                    <w:rFonts w:ascii="宋体" w:hAnsi="宋体" w:cs="宋体" w:hint="eastAsia"/>
                    <w:color w:val="000000"/>
                    <w:szCs w:val="21"/>
                  </w:rPr>
                  <w:t xml:space="preserve"> </w:t>
                </w:r>
              </w:customXml>
              <w:r>
                <w:rPr>
                  <w:rFonts w:ascii="宋体" w:hAnsi="宋体" w:cs="宋体" w:hint="eastAsia"/>
                  <w:color w:val="000000"/>
                  <w:szCs w:val="21"/>
                </w:rPr>
                <w:t xml:space="preserve"> </w:t>
              </w:r>
            </w:p>
            <w:p w:rsidR="0034510F" w:rsidRDefault="0034510F">
              <w:pPr>
                <w:widowControl/>
                <w:snapToGrid w:val="0"/>
                <w:rPr>
                  <w:rFonts w:ascii="宋体" w:hAnsi="宋体" w:cs="宋体"/>
                  <w:color w:val="000000"/>
                  <w:szCs w:val="21"/>
                </w:rPr>
              </w:pPr>
              <w:r>
                <w:rPr>
                  <w:rFonts w:ascii="宋体" w:hAnsi="宋体" w:cs="宋体" w:hint="eastAsia"/>
                  <w:color w:val="000000"/>
                  <w:szCs w:val="21"/>
                </w:rPr>
                <w:t>开户银行：</w:t>
              </w:r>
              <w:r w:rsidR="006038DF">
                <w:rPr>
                  <w:rFonts w:ascii="宋体" w:hAnsi="宋体" w:cs="宋体" w:hint="eastAsia"/>
                  <w:color w:val="000000"/>
                  <w:szCs w:val="21"/>
                </w:rPr>
                <w:t xml:space="preserve"> </w:t>
              </w:r>
            </w:p>
            <w:p w:rsidR="0034510F" w:rsidRDefault="0034510F">
              <w:pPr>
                <w:widowControl/>
                <w:snapToGrid w:val="0"/>
                <w:rPr>
                  <w:rFonts w:ascii="宋体" w:hAnsi="宋体" w:cs="宋体"/>
                  <w:color w:val="000000"/>
                  <w:szCs w:val="21"/>
                </w:rPr>
              </w:pPr>
              <w:r>
                <w:rPr>
                  <w:rFonts w:ascii="宋体" w:hAnsi="宋体" w:cs="宋体" w:hint="eastAsia"/>
                  <w:color w:val="000000"/>
                  <w:szCs w:val="21"/>
                </w:rPr>
                <w:t xml:space="preserve">账号： </w:t>
              </w:r>
              <w:r w:rsidR="006038DF">
                <w:rPr>
                  <w:rFonts w:ascii="宋体" w:hAnsi="宋体" w:cs="宋体" w:hint="eastAsia"/>
                  <w:color w:val="000000"/>
                  <w:szCs w:val="21"/>
                </w:rPr>
                <w:t xml:space="preserve"> </w:t>
              </w:r>
            </w:p>
            <w:p w:rsidR="0034510F" w:rsidRDefault="0034510F">
              <w:pPr>
                <w:widowControl/>
                <w:snapToGrid w:val="0"/>
                <w:rPr>
                  <w:rFonts w:ascii="宋体" w:hAnsi="宋体" w:cs="宋体"/>
                  <w:color w:val="000000"/>
                  <w:szCs w:val="21"/>
                </w:rPr>
              </w:pPr>
              <w:r>
                <w:rPr>
                  <w:rFonts w:ascii="宋体" w:hAnsi="宋体" w:cs="宋体" w:hint="eastAsia"/>
                  <w:color w:val="000000"/>
                  <w:szCs w:val="21"/>
                </w:rPr>
                <w:t>税号：</w:t>
              </w:r>
              <w:r w:rsidR="006038DF">
                <w:rPr>
                  <w:rFonts w:ascii="宋体" w:hAnsi="宋体" w:cs="宋体" w:hint="eastAsia"/>
                  <w:color w:val="000000"/>
                  <w:szCs w:val="21"/>
                </w:rPr>
                <w:t xml:space="preserve"> </w:t>
              </w:r>
            </w:p>
          </w:tc>
        </w:tr>
      </w:tbl>
      <w:p w:rsidR="00CF102C" w:rsidRDefault="00D50871" w:rsidP="0034510F">
        <w:pPr>
          <w:jc w:val="center"/>
          <w:rPr>
            <w:rFonts w:ascii="宋体" w:hAnsi="宋体"/>
            <w:szCs w:val="21"/>
          </w:rPr>
        </w:pPr>
      </w:p>
      <w:permEnd w:id="4" w:displacedByCustomXml="next"/>
    </w:customXml>
    <w:p w:rsidR="00B8117C" w:rsidRPr="00B34371" w:rsidRDefault="00B8117C" w:rsidP="000043BE">
      <w:pPr>
        <w:spacing w:line="320" w:lineRule="exact"/>
        <w:rPr>
          <w:szCs w:val="21"/>
        </w:rPr>
      </w:pPr>
    </w:p>
    <w:sectPr w:rsidR="00B8117C" w:rsidRPr="00B34371" w:rsidSect="00182902">
      <w:headerReference w:type="default" r:id="rId8"/>
      <w:footerReference w:type="default" r:id="rId9"/>
      <w:pgSz w:w="11906" w:h="16838"/>
      <w:pgMar w:top="1134" w:right="1134" w:bottom="1134" w:left="113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F6D" w:rsidRDefault="004A3F6D">
      <w:r>
        <w:separator/>
      </w:r>
    </w:p>
  </w:endnote>
  <w:endnote w:type="continuationSeparator" w:id="1">
    <w:p w:rsidR="004A3F6D" w:rsidRDefault="004A3F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新宋体">
    <w:panose1 w:val="02010609030101010101"/>
    <w:charset w:val="86"/>
    <w:family w:val="modern"/>
    <w:pitch w:val="fixed"/>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850" w:rsidRDefault="00D50871" w:rsidP="00470850">
    <w:pPr>
      <w:pStyle w:val="a4"/>
      <w:jc w:val="center"/>
    </w:pPr>
    <w:fldSimple w:instr=" PAGE   \* MERGEFORMAT ">
      <w:r w:rsidR="004A2D08" w:rsidRPr="004A2D08">
        <w:rPr>
          <w:noProof/>
          <w:lang w:val="zh-CN"/>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F6D" w:rsidRDefault="004A3F6D">
      <w:r>
        <w:separator/>
      </w:r>
    </w:p>
  </w:footnote>
  <w:footnote w:type="continuationSeparator" w:id="1">
    <w:p w:rsidR="004A3F6D" w:rsidRDefault="004A3F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893" w:rsidRDefault="00507862">
    <w:pPr>
      <w:pStyle w:val="a3"/>
    </w:pPr>
    <w:r>
      <w:rPr>
        <w:noProof/>
      </w:rPr>
      <w:drawing>
        <wp:anchor distT="0" distB="0" distL="114300" distR="114300" simplePos="0" relativeHeight="251657728" behindDoc="1" locked="0" layoutInCell="1" allowOverlap="0">
          <wp:simplePos x="0" y="0"/>
          <wp:positionH relativeFrom="margin">
            <wp:align>center</wp:align>
          </wp:positionH>
          <wp:positionV relativeFrom="margin">
            <wp:align>center</wp:align>
          </wp:positionV>
          <wp:extent cx="6537325" cy="9251950"/>
          <wp:effectExtent l="19050" t="0" r="0" b="0"/>
          <wp:wrapNone/>
          <wp:docPr id="1" name="图片 1" descr="CMS_Water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S_WaterMark2"/>
                  <pic:cNvPicPr>
                    <a:picLocks noChangeAspect="1" noChangeArrowheads="1"/>
                  </pic:cNvPicPr>
                </pic:nvPicPr>
                <pic:blipFill>
                  <a:blip r:embed="rId1"/>
                  <a:srcRect/>
                  <a:stretch>
                    <a:fillRect/>
                  </a:stretch>
                </pic:blipFill>
                <pic:spPr bwMode="auto">
                  <a:xfrm>
                    <a:off x="0" y="0"/>
                    <a:ext cx="6537325" cy="92519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31ADF"/>
    <w:multiLevelType w:val="hybridMultilevel"/>
    <w:tmpl w:val="E7F40E92"/>
    <w:lvl w:ilvl="0" w:tplc="C340F23E">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3F1A"/>
    <w:rsid w:val="00000F2D"/>
    <w:rsid w:val="00002DFB"/>
    <w:rsid w:val="0000392F"/>
    <w:rsid w:val="00003C5B"/>
    <w:rsid w:val="000043BE"/>
    <w:rsid w:val="00006683"/>
    <w:rsid w:val="000127E2"/>
    <w:rsid w:val="00014B44"/>
    <w:rsid w:val="00017E5C"/>
    <w:rsid w:val="00020B01"/>
    <w:rsid w:val="00021B28"/>
    <w:rsid w:val="00024930"/>
    <w:rsid w:val="00024D83"/>
    <w:rsid w:val="00026CFE"/>
    <w:rsid w:val="00027D0E"/>
    <w:rsid w:val="00032694"/>
    <w:rsid w:val="000449AC"/>
    <w:rsid w:val="00044D8B"/>
    <w:rsid w:val="00045142"/>
    <w:rsid w:val="00046C44"/>
    <w:rsid w:val="00050796"/>
    <w:rsid w:val="00050833"/>
    <w:rsid w:val="00053D59"/>
    <w:rsid w:val="00053D5D"/>
    <w:rsid w:val="00055419"/>
    <w:rsid w:val="0005584D"/>
    <w:rsid w:val="0005797F"/>
    <w:rsid w:val="00057B99"/>
    <w:rsid w:val="0006242D"/>
    <w:rsid w:val="000626CF"/>
    <w:rsid w:val="00064C69"/>
    <w:rsid w:val="00064C78"/>
    <w:rsid w:val="00066DFC"/>
    <w:rsid w:val="00067EA1"/>
    <w:rsid w:val="00070A40"/>
    <w:rsid w:val="00071F39"/>
    <w:rsid w:val="0007495C"/>
    <w:rsid w:val="00075378"/>
    <w:rsid w:val="000758DE"/>
    <w:rsid w:val="00076E1B"/>
    <w:rsid w:val="00082260"/>
    <w:rsid w:val="00084FFD"/>
    <w:rsid w:val="0008531F"/>
    <w:rsid w:val="000853B2"/>
    <w:rsid w:val="000865A4"/>
    <w:rsid w:val="00086957"/>
    <w:rsid w:val="00086BA1"/>
    <w:rsid w:val="000909A2"/>
    <w:rsid w:val="00093966"/>
    <w:rsid w:val="00096148"/>
    <w:rsid w:val="000A0A32"/>
    <w:rsid w:val="000A4B5B"/>
    <w:rsid w:val="000A55FB"/>
    <w:rsid w:val="000A7D2D"/>
    <w:rsid w:val="000B1991"/>
    <w:rsid w:val="000B23CB"/>
    <w:rsid w:val="000B36DB"/>
    <w:rsid w:val="000B3B99"/>
    <w:rsid w:val="000B4930"/>
    <w:rsid w:val="000B5A4A"/>
    <w:rsid w:val="000B6BA9"/>
    <w:rsid w:val="000C2088"/>
    <w:rsid w:val="000C6222"/>
    <w:rsid w:val="000D0107"/>
    <w:rsid w:val="000D425A"/>
    <w:rsid w:val="000E04B9"/>
    <w:rsid w:val="000F0C97"/>
    <w:rsid w:val="000F1126"/>
    <w:rsid w:val="000F790A"/>
    <w:rsid w:val="000F7E5F"/>
    <w:rsid w:val="00101A92"/>
    <w:rsid w:val="001048D7"/>
    <w:rsid w:val="00107B4A"/>
    <w:rsid w:val="00112157"/>
    <w:rsid w:val="00114EE1"/>
    <w:rsid w:val="00116D99"/>
    <w:rsid w:val="00120C69"/>
    <w:rsid w:val="00122238"/>
    <w:rsid w:val="00123E84"/>
    <w:rsid w:val="00127EA4"/>
    <w:rsid w:val="00130921"/>
    <w:rsid w:val="001418E0"/>
    <w:rsid w:val="001428A5"/>
    <w:rsid w:val="00142AEA"/>
    <w:rsid w:val="0014595F"/>
    <w:rsid w:val="001470EC"/>
    <w:rsid w:val="00147F10"/>
    <w:rsid w:val="00151E5C"/>
    <w:rsid w:val="00153192"/>
    <w:rsid w:val="00154DAB"/>
    <w:rsid w:val="001561C0"/>
    <w:rsid w:val="00157F6E"/>
    <w:rsid w:val="001617ED"/>
    <w:rsid w:val="00162F00"/>
    <w:rsid w:val="0017214D"/>
    <w:rsid w:val="001726CA"/>
    <w:rsid w:val="00172919"/>
    <w:rsid w:val="001755A5"/>
    <w:rsid w:val="001768B4"/>
    <w:rsid w:val="00177228"/>
    <w:rsid w:val="00182902"/>
    <w:rsid w:val="0018462A"/>
    <w:rsid w:val="00184782"/>
    <w:rsid w:val="00185768"/>
    <w:rsid w:val="00186CFD"/>
    <w:rsid w:val="00191A50"/>
    <w:rsid w:val="001947E7"/>
    <w:rsid w:val="0019562C"/>
    <w:rsid w:val="001A159A"/>
    <w:rsid w:val="001A26DB"/>
    <w:rsid w:val="001A4ECA"/>
    <w:rsid w:val="001A6A34"/>
    <w:rsid w:val="001B072D"/>
    <w:rsid w:val="001B0B1C"/>
    <w:rsid w:val="001B2B5F"/>
    <w:rsid w:val="001B333B"/>
    <w:rsid w:val="001B435B"/>
    <w:rsid w:val="001B7FCB"/>
    <w:rsid w:val="001C0096"/>
    <w:rsid w:val="001C3288"/>
    <w:rsid w:val="001C5646"/>
    <w:rsid w:val="001D01BC"/>
    <w:rsid w:val="001D1CDA"/>
    <w:rsid w:val="001D2902"/>
    <w:rsid w:val="001D4319"/>
    <w:rsid w:val="001D5119"/>
    <w:rsid w:val="001D5ABD"/>
    <w:rsid w:val="001D7D42"/>
    <w:rsid w:val="001E058A"/>
    <w:rsid w:val="001E40A9"/>
    <w:rsid w:val="001E4D2F"/>
    <w:rsid w:val="001F10CD"/>
    <w:rsid w:val="001F5766"/>
    <w:rsid w:val="001F62AE"/>
    <w:rsid w:val="001F6BE8"/>
    <w:rsid w:val="002014E9"/>
    <w:rsid w:val="00203F0A"/>
    <w:rsid w:val="00205315"/>
    <w:rsid w:val="002071F1"/>
    <w:rsid w:val="002102E8"/>
    <w:rsid w:val="0021244C"/>
    <w:rsid w:val="00214737"/>
    <w:rsid w:val="00222DE5"/>
    <w:rsid w:val="00223D24"/>
    <w:rsid w:val="00225A6C"/>
    <w:rsid w:val="002262B0"/>
    <w:rsid w:val="00230987"/>
    <w:rsid w:val="00234937"/>
    <w:rsid w:val="00235CF9"/>
    <w:rsid w:val="00237B86"/>
    <w:rsid w:val="00240E30"/>
    <w:rsid w:val="00242011"/>
    <w:rsid w:val="00243B9D"/>
    <w:rsid w:val="002448F4"/>
    <w:rsid w:val="00245B24"/>
    <w:rsid w:val="00246B2A"/>
    <w:rsid w:val="002506E2"/>
    <w:rsid w:val="00250BE2"/>
    <w:rsid w:val="00251BDC"/>
    <w:rsid w:val="00252E17"/>
    <w:rsid w:val="0025362B"/>
    <w:rsid w:val="00253BC7"/>
    <w:rsid w:val="00254CE4"/>
    <w:rsid w:val="00256B3D"/>
    <w:rsid w:val="002571CA"/>
    <w:rsid w:val="002578D3"/>
    <w:rsid w:val="00257B73"/>
    <w:rsid w:val="00261499"/>
    <w:rsid w:val="00262563"/>
    <w:rsid w:val="00262CB7"/>
    <w:rsid w:val="00264743"/>
    <w:rsid w:val="00267DAD"/>
    <w:rsid w:val="00270F25"/>
    <w:rsid w:val="002717DC"/>
    <w:rsid w:val="00273283"/>
    <w:rsid w:val="002733C8"/>
    <w:rsid w:val="00275213"/>
    <w:rsid w:val="002760EA"/>
    <w:rsid w:val="00277326"/>
    <w:rsid w:val="00277F61"/>
    <w:rsid w:val="00282661"/>
    <w:rsid w:val="00282AC3"/>
    <w:rsid w:val="00290599"/>
    <w:rsid w:val="002917A8"/>
    <w:rsid w:val="00294C72"/>
    <w:rsid w:val="002A0826"/>
    <w:rsid w:val="002A45ED"/>
    <w:rsid w:val="002B2B3F"/>
    <w:rsid w:val="002B323D"/>
    <w:rsid w:val="002C1569"/>
    <w:rsid w:val="002C50F3"/>
    <w:rsid w:val="002D2F24"/>
    <w:rsid w:val="002D34EE"/>
    <w:rsid w:val="002D39DF"/>
    <w:rsid w:val="002D412B"/>
    <w:rsid w:val="002D4957"/>
    <w:rsid w:val="002D5585"/>
    <w:rsid w:val="002D61A9"/>
    <w:rsid w:val="002D78A1"/>
    <w:rsid w:val="002E234D"/>
    <w:rsid w:val="002E24AB"/>
    <w:rsid w:val="002E25C7"/>
    <w:rsid w:val="002E5C9E"/>
    <w:rsid w:val="002E74A1"/>
    <w:rsid w:val="002F0C3F"/>
    <w:rsid w:val="002F3310"/>
    <w:rsid w:val="002F3EB5"/>
    <w:rsid w:val="003054C6"/>
    <w:rsid w:val="003063F0"/>
    <w:rsid w:val="00311723"/>
    <w:rsid w:val="00312296"/>
    <w:rsid w:val="0031298E"/>
    <w:rsid w:val="00314544"/>
    <w:rsid w:val="00314591"/>
    <w:rsid w:val="003149F0"/>
    <w:rsid w:val="00317CA9"/>
    <w:rsid w:val="00320D6E"/>
    <w:rsid w:val="00322EA4"/>
    <w:rsid w:val="00322FF0"/>
    <w:rsid w:val="00326CBC"/>
    <w:rsid w:val="00330069"/>
    <w:rsid w:val="003347CD"/>
    <w:rsid w:val="003374E1"/>
    <w:rsid w:val="003405CC"/>
    <w:rsid w:val="00340C71"/>
    <w:rsid w:val="003445D1"/>
    <w:rsid w:val="0034510F"/>
    <w:rsid w:val="00345F47"/>
    <w:rsid w:val="00355AA2"/>
    <w:rsid w:val="00360579"/>
    <w:rsid w:val="0036094A"/>
    <w:rsid w:val="00365BE4"/>
    <w:rsid w:val="00366CD4"/>
    <w:rsid w:val="00367D78"/>
    <w:rsid w:val="0037169F"/>
    <w:rsid w:val="00371728"/>
    <w:rsid w:val="00371890"/>
    <w:rsid w:val="0037286D"/>
    <w:rsid w:val="003731CA"/>
    <w:rsid w:val="00373475"/>
    <w:rsid w:val="00373DBC"/>
    <w:rsid w:val="00375AFD"/>
    <w:rsid w:val="00375F60"/>
    <w:rsid w:val="00377AEA"/>
    <w:rsid w:val="00381DC3"/>
    <w:rsid w:val="00383E66"/>
    <w:rsid w:val="00386533"/>
    <w:rsid w:val="00390165"/>
    <w:rsid w:val="00391C22"/>
    <w:rsid w:val="00392498"/>
    <w:rsid w:val="00396613"/>
    <w:rsid w:val="00396B89"/>
    <w:rsid w:val="00397453"/>
    <w:rsid w:val="003A0754"/>
    <w:rsid w:val="003A07F8"/>
    <w:rsid w:val="003A1399"/>
    <w:rsid w:val="003A2074"/>
    <w:rsid w:val="003A3A15"/>
    <w:rsid w:val="003A64E7"/>
    <w:rsid w:val="003A681C"/>
    <w:rsid w:val="003A6FB1"/>
    <w:rsid w:val="003A76D6"/>
    <w:rsid w:val="003A7DA4"/>
    <w:rsid w:val="003B0D2D"/>
    <w:rsid w:val="003B10B8"/>
    <w:rsid w:val="003B17EB"/>
    <w:rsid w:val="003B2091"/>
    <w:rsid w:val="003B2DDD"/>
    <w:rsid w:val="003C0424"/>
    <w:rsid w:val="003C0EB4"/>
    <w:rsid w:val="003C1F72"/>
    <w:rsid w:val="003C56A1"/>
    <w:rsid w:val="003D4107"/>
    <w:rsid w:val="003E12AD"/>
    <w:rsid w:val="003E286C"/>
    <w:rsid w:val="003E7EE9"/>
    <w:rsid w:val="003F31D9"/>
    <w:rsid w:val="003F53EE"/>
    <w:rsid w:val="00400152"/>
    <w:rsid w:val="00400212"/>
    <w:rsid w:val="004036E7"/>
    <w:rsid w:val="00405BAA"/>
    <w:rsid w:val="004064BB"/>
    <w:rsid w:val="00410D9D"/>
    <w:rsid w:val="00411D61"/>
    <w:rsid w:val="00420ACD"/>
    <w:rsid w:val="00422B3B"/>
    <w:rsid w:val="004241D7"/>
    <w:rsid w:val="00424868"/>
    <w:rsid w:val="004256CE"/>
    <w:rsid w:val="00427AB6"/>
    <w:rsid w:val="00432D19"/>
    <w:rsid w:val="0043558A"/>
    <w:rsid w:val="004408D5"/>
    <w:rsid w:val="004412AC"/>
    <w:rsid w:val="004440D7"/>
    <w:rsid w:val="0044641F"/>
    <w:rsid w:val="00446DED"/>
    <w:rsid w:val="004477B8"/>
    <w:rsid w:val="004510ED"/>
    <w:rsid w:val="0045130B"/>
    <w:rsid w:val="00462751"/>
    <w:rsid w:val="0046495A"/>
    <w:rsid w:val="00466133"/>
    <w:rsid w:val="004667AA"/>
    <w:rsid w:val="00467014"/>
    <w:rsid w:val="00467356"/>
    <w:rsid w:val="004704D0"/>
    <w:rsid w:val="00470850"/>
    <w:rsid w:val="00470C5D"/>
    <w:rsid w:val="00471596"/>
    <w:rsid w:val="00473487"/>
    <w:rsid w:val="00475026"/>
    <w:rsid w:val="0047707A"/>
    <w:rsid w:val="0047732E"/>
    <w:rsid w:val="00477809"/>
    <w:rsid w:val="00480E1C"/>
    <w:rsid w:val="00484032"/>
    <w:rsid w:val="00484DE5"/>
    <w:rsid w:val="004850CB"/>
    <w:rsid w:val="004865EE"/>
    <w:rsid w:val="00487AEB"/>
    <w:rsid w:val="00490CB7"/>
    <w:rsid w:val="004922B0"/>
    <w:rsid w:val="0049273A"/>
    <w:rsid w:val="004947DE"/>
    <w:rsid w:val="00494E72"/>
    <w:rsid w:val="004979BE"/>
    <w:rsid w:val="004A01F7"/>
    <w:rsid w:val="004A085D"/>
    <w:rsid w:val="004A2D08"/>
    <w:rsid w:val="004A3F6D"/>
    <w:rsid w:val="004A3FA2"/>
    <w:rsid w:val="004A4931"/>
    <w:rsid w:val="004A63D9"/>
    <w:rsid w:val="004B473C"/>
    <w:rsid w:val="004B5079"/>
    <w:rsid w:val="004B6243"/>
    <w:rsid w:val="004B6B76"/>
    <w:rsid w:val="004C0807"/>
    <w:rsid w:val="004C0925"/>
    <w:rsid w:val="004C31DF"/>
    <w:rsid w:val="004C4644"/>
    <w:rsid w:val="004C4703"/>
    <w:rsid w:val="004C5837"/>
    <w:rsid w:val="004C6256"/>
    <w:rsid w:val="004C6749"/>
    <w:rsid w:val="004C7B17"/>
    <w:rsid w:val="004C7FD6"/>
    <w:rsid w:val="004D0879"/>
    <w:rsid w:val="004D124C"/>
    <w:rsid w:val="004D1D5B"/>
    <w:rsid w:val="004D46A6"/>
    <w:rsid w:val="004D4CF8"/>
    <w:rsid w:val="004D7616"/>
    <w:rsid w:val="004E1C58"/>
    <w:rsid w:val="004E30AB"/>
    <w:rsid w:val="004E33B7"/>
    <w:rsid w:val="004E5C3C"/>
    <w:rsid w:val="004F000D"/>
    <w:rsid w:val="004F0069"/>
    <w:rsid w:val="004F27CE"/>
    <w:rsid w:val="004F6B60"/>
    <w:rsid w:val="004F785D"/>
    <w:rsid w:val="00500305"/>
    <w:rsid w:val="00505B78"/>
    <w:rsid w:val="00507862"/>
    <w:rsid w:val="00507933"/>
    <w:rsid w:val="0051299A"/>
    <w:rsid w:val="005140BA"/>
    <w:rsid w:val="00521775"/>
    <w:rsid w:val="005236EE"/>
    <w:rsid w:val="005237D9"/>
    <w:rsid w:val="005237E1"/>
    <w:rsid w:val="00524F92"/>
    <w:rsid w:val="00530459"/>
    <w:rsid w:val="005316F6"/>
    <w:rsid w:val="005356C6"/>
    <w:rsid w:val="00540C7D"/>
    <w:rsid w:val="00541956"/>
    <w:rsid w:val="00542C75"/>
    <w:rsid w:val="00544468"/>
    <w:rsid w:val="00547016"/>
    <w:rsid w:val="005473DD"/>
    <w:rsid w:val="005526EA"/>
    <w:rsid w:val="0055318A"/>
    <w:rsid w:val="00556885"/>
    <w:rsid w:val="005573FF"/>
    <w:rsid w:val="00557DD6"/>
    <w:rsid w:val="00562220"/>
    <w:rsid w:val="00566A6F"/>
    <w:rsid w:val="00571132"/>
    <w:rsid w:val="00575819"/>
    <w:rsid w:val="00575BF3"/>
    <w:rsid w:val="005778E6"/>
    <w:rsid w:val="005802C0"/>
    <w:rsid w:val="005812D3"/>
    <w:rsid w:val="00584A52"/>
    <w:rsid w:val="00584C36"/>
    <w:rsid w:val="005856C1"/>
    <w:rsid w:val="00590605"/>
    <w:rsid w:val="0059382B"/>
    <w:rsid w:val="00595C2B"/>
    <w:rsid w:val="005A07B0"/>
    <w:rsid w:val="005A1439"/>
    <w:rsid w:val="005A3275"/>
    <w:rsid w:val="005A49B2"/>
    <w:rsid w:val="005A5807"/>
    <w:rsid w:val="005A5B8D"/>
    <w:rsid w:val="005A64AC"/>
    <w:rsid w:val="005A6770"/>
    <w:rsid w:val="005A686B"/>
    <w:rsid w:val="005A75F2"/>
    <w:rsid w:val="005B055C"/>
    <w:rsid w:val="005B2741"/>
    <w:rsid w:val="005B40B2"/>
    <w:rsid w:val="005C55C1"/>
    <w:rsid w:val="005D0977"/>
    <w:rsid w:val="005D4587"/>
    <w:rsid w:val="005D49C5"/>
    <w:rsid w:val="005D5C37"/>
    <w:rsid w:val="005D606A"/>
    <w:rsid w:val="005D7CF6"/>
    <w:rsid w:val="005E0A09"/>
    <w:rsid w:val="005E31C3"/>
    <w:rsid w:val="005E4E4B"/>
    <w:rsid w:val="005E77E9"/>
    <w:rsid w:val="005F0572"/>
    <w:rsid w:val="005F3321"/>
    <w:rsid w:val="005F6280"/>
    <w:rsid w:val="005F6B6C"/>
    <w:rsid w:val="005F6C46"/>
    <w:rsid w:val="005F73BC"/>
    <w:rsid w:val="00600409"/>
    <w:rsid w:val="006012EF"/>
    <w:rsid w:val="0060150A"/>
    <w:rsid w:val="00602AF5"/>
    <w:rsid w:val="006038DF"/>
    <w:rsid w:val="006062CA"/>
    <w:rsid w:val="0061255D"/>
    <w:rsid w:val="006139E0"/>
    <w:rsid w:val="006142CB"/>
    <w:rsid w:val="006149BF"/>
    <w:rsid w:val="00614DD7"/>
    <w:rsid w:val="00615162"/>
    <w:rsid w:val="00616304"/>
    <w:rsid w:val="00617BBA"/>
    <w:rsid w:val="00621BB3"/>
    <w:rsid w:val="00624D35"/>
    <w:rsid w:val="0062704B"/>
    <w:rsid w:val="00627B77"/>
    <w:rsid w:val="0063088F"/>
    <w:rsid w:val="00631A9D"/>
    <w:rsid w:val="0063290D"/>
    <w:rsid w:val="006332FC"/>
    <w:rsid w:val="0063428E"/>
    <w:rsid w:val="00635327"/>
    <w:rsid w:val="00635696"/>
    <w:rsid w:val="00636479"/>
    <w:rsid w:val="00637BE7"/>
    <w:rsid w:val="00640EAD"/>
    <w:rsid w:val="00643467"/>
    <w:rsid w:val="00644467"/>
    <w:rsid w:val="00644972"/>
    <w:rsid w:val="006460C8"/>
    <w:rsid w:val="00650EFF"/>
    <w:rsid w:val="00651EAC"/>
    <w:rsid w:val="006567CE"/>
    <w:rsid w:val="006570A2"/>
    <w:rsid w:val="00657377"/>
    <w:rsid w:val="006574E3"/>
    <w:rsid w:val="006613BA"/>
    <w:rsid w:val="00662804"/>
    <w:rsid w:val="006636C6"/>
    <w:rsid w:val="00674208"/>
    <w:rsid w:val="006751C4"/>
    <w:rsid w:val="0067778A"/>
    <w:rsid w:val="006803E4"/>
    <w:rsid w:val="006806E5"/>
    <w:rsid w:val="00681200"/>
    <w:rsid w:val="00682E50"/>
    <w:rsid w:val="006832D4"/>
    <w:rsid w:val="00683746"/>
    <w:rsid w:val="00683D6B"/>
    <w:rsid w:val="00685705"/>
    <w:rsid w:val="00691789"/>
    <w:rsid w:val="00694826"/>
    <w:rsid w:val="00694C50"/>
    <w:rsid w:val="00694EC6"/>
    <w:rsid w:val="0069536B"/>
    <w:rsid w:val="00695A99"/>
    <w:rsid w:val="00695C70"/>
    <w:rsid w:val="006A0EF0"/>
    <w:rsid w:val="006A2A7F"/>
    <w:rsid w:val="006A463C"/>
    <w:rsid w:val="006A5393"/>
    <w:rsid w:val="006A682F"/>
    <w:rsid w:val="006A7316"/>
    <w:rsid w:val="006B0488"/>
    <w:rsid w:val="006B1984"/>
    <w:rsid w:val="006B44FB"/>
    <w:rsid w:val="006B4B12"/>
    <w:rsid w:val="006B5B40"/>
    <w:rsid w:val="006B6C75"/>
    <w:rsid w:val="006C0DD4"/>
    <w:rsid w:val="006C486F"/>
    <w:rsid w:val="006C5147"/>
    <w:rsid w:val="006C7FBC"/>
    <w:rsid w:val="006D3E35"/>
    <w:rsid w:val="006D6970"/>
    <w:rsid w:val="006E1665"/>
    <w:rsid w:val="006E7D38"/>
    <w:rsid w:val="006F38D8"/>
    <w:rsid w:val="006F433C"/>
    <w:rsid w:val="00701F26"/>
    <w:rsid w:val="007027B2"/>
    <w:rsid w:val="00703BF1"/>
    <w:rsid w:val="007051BE"/>
    <w:rsid w:val="007057E6"/>
    <w:rsid w:val="00706833"/>
    <w:rsid w:val="00706C23"/>
    <w:rsid w:val="007102B1"/>
    <w:rsid w:val="00715695"/>
    <w:rsid w:val="007158F4"/>
    <w:rsid w:val="00716590"/>
    <w:rsid w:val="00720C15"/>
    <w:rsid w:val="00730DD8"/>
    <w:rsid w:val="007349D5"/>
    <w:rsid w:val="00735791"/>
    <w:rsid w:val="00740406"/>
    <w:rsid w:val="007421F1"/>
    <w:rsid w:val="00742827"/>
    <w:rsid w:val="00742A1C"/>
    <w:rsid w:val="00743045"/>
    <w:rsid w:val="00745893"/>
    <w:rsid w:val="00745FA8"/>
    <w:rsid w:val="00754181"/>
    <w:rsid w:val="00756D5B"/>
    <w:rsid w:val="00761EFC"/>
    <w:rsid w:val="007632AF"/>
    <w:rsid w:val="00764CB2"/>
    <w:rsid w:val="00765481"/>
    <w:rsid w:val="0076667A"/>
    <w:rsid w:val="007720B7"/>
    <w:rsid w:val="0077327E"/>
    <w:rsid w:val="00773965"/>
    <w:rsid w:val="00775F6E"/>
    <w:rsid w:val="00777367"/>
    <w:rsid w:val="00777A6A"/>
    <w:rsid w:val="0078258E"/>
    <w:rsid w:val="00784596"/>
    <w:rsid w:val="007851C1"/>
    <w:rsid w:val="0079170D"/>
    <w:rsid w:val="00791F45"/>
    <w:rsid w:val="00792964"/>
    <w:rsid w:val="00796F87"/>
    <w:rsid w:val="007A1A81"/>
    <w:rsid w:val="007A378B"/>
    <w:rsid w:val="007A450B"/>
    <w:rsid w:val="007A4BBC"/>
    <w:rsid w:val="007A676C"/>
    <w:rsid w:val="007A783C"/>
    <w:rsid w:val="007B0B41"/>
    <w:rsid w:val="007B1760"/>
    <w:rsid w:val="007B1919"/>
    <w:rsid w:val="007B3A2D"/>
    <w:rsid w:val="007B3F1A"/>
    <w:rsid w:val="007B67F8"/>
    <w:rsid w:val="007C04BF"/>
    <w:rsid w:val="007C2665"/>
    <w:rsid w:val="007C376C"/>
    <w:rsid w:val="007C5495"/>
    <w:rsid w:val="007C6893"/>
    <w:rsid w:val="007C723D"/>
    <w:rsid w:val="007D0246"/>
    <w:rsid w:val="007D0A0B"/>
    <w:rsid w:val="007D303C"/>
    <w:rsid w:val="007D4D78"/>
    <w:rsid w:val="007E0AA4"/>
    <w:rsid w:val="007E2391"/>
    <w:rsid w:val="007E3A17"/>
    <w:rsid w:val="007E4BC7"/>
    <w:rsid w:val="007F0D31"/>
    <w:rsid w:val="007F3E8D"/>
    <w:rsid w:val="007F4CD1"/>
    <w:rsid w:val="007F68C6"/>
    <w:rsid w:val="007F6BE9"/>
    <w:rsid w:val="008000D1"/>
    <w:rsid w:val="008026C0"/>
    <w:rsid w:val="00803A7B"/>
    <w:rsid w:val="008050BB"/>
    <w:rsid w:val="008056A8"/>
    <w:rsid w:val="00806A0D"/>
    <w:rsid w:val="00810D9E"/>
    <w:rsid w:val="00812811"/>
    <w:rsid w:val="0081397C"/>
    <w:rsid w:val="00813984"/>
    <w:rsid w:val="008148BC"/>
    <w:rsid w:val="00815C04"/>
    <w:rsid w:val="008171B6"/>
    <w:rsid w:val="00817234"/>
    <w:rsid w:val="00817B3A"/>
    <w:rsid w:val="00821433"/>
    <w:rsid w:val="008236AF"/>
    <w:rsid w:val="00825059"/>
    <w:rsid w:val="00830732"/>
    <w:rsid w:val="00831CA4"/>
    <w:rsid w:val="008345E9"/>
    <w:rsid w:val="008348A7"/>
    <w:rsid w:val="008363D0"/>
    <w:rsid w:val="0084360A"/>
    <w:rsid w:val="00843AB4"/>
    <w:rsid w:val="0084648A"/>
    <w:rsid w:val="00846ADB"/>
    <w:rsid w:val="0084701B"/>
    <w:rsid w:val="008602BD"/>
    <w:rsid w:val="00862FE6"/>
    <w:rsid w:val="00870B0A"/>
    <w:rsid w:val="00876CE8"/>
    <w:rsid w:val="00877056"/>
    <w:rsid w:val="00877AFB"/>
    <w:rsid w:val="00880C9E"/>
    <w:rsid w:val="00884465"/>
    <w:rsid w:val="0089176F"/>
    <w:rsid w:val="00892D31"/>
    <w:rsid w:val="00895B55"/>
    <w:rsid w:val="008960AB"/>
    <w:rsid w:val="0089650D"/>
    <w:rsid w:val="00896859"/>
    <w:rsid w:val="008969DB"/>
    <w:rsid w:val="008A0BCA"/>
    <w:rsid w:val="008A2C88"/>
    <w:rsid w:val="008A2D3E"/>
    <w:rsid w:val="008A6D8D"/>
    <w:rsid w:val="008A770D"/>
    <w:rsid w:val="008B00C7"/>
    <w:rsid w:val="008B59E4"/>
    <w:rsid w:val="008B5FD0"/>
    <w:rsid w:val="008B7047"/>
    <w:rsid w:val="008C0FF1"/>
    <w:rsid w:val="008C20EB"/>
    <w:rsid w:val="008C347F"/>
    <w:rsid w:val="008C5BC6"/>
    <w:rsid w:val="008C6038"/>
    <w:rsid w:val="008C7787"/>
    <w:rsid w:val="008D25B9"/>
    <w:rsid w:val="008D27FD"/>
    <w:rsid w:val="008D5070"/>
    <w:rsid w:val="008D6BDF"/>
    <w:rsid w:val="008D74D3"/>
    <w:rsid w:val="008E080A"/>
    <w:rsid w:val="008F081F"/>
    <w:rsid w:val="008F0E55"/>
    <w:rsid w:val="008F10CB"/>
    <w:rsid w:val="008F46BE"/>
    <w:rsid w:val="008F6CB6"/>
    <w:rsid w:val="0090024F"/>
    <w:rsid w:val="00900C84"/>
    <w:rsid w:val="009044C6"/>
    <w:rsid w:val="009046F7"/>
    <w:rsid w:val="00905292"/>
    <w:rsid w:val="009101A8"/>
    <w:rsid w:val="00911940"/>
    <w:rsid w:val="00912155"/>
    <w:rsid w:val="00912FD9"/>
    <w:rsid w:val="00913A3A"/>
    <w:rsid w:val="0091457F"/>
    <w:rsid w:val="009148BC"/>
    <w:rsid w:val="00914AD1"/>
    <w:rsid w:val="00915210"/>
    <w:rsid w:val="00916317"/>
    <w:rsid w:val="009255CC"/>
    <w:rsid w:val="00926BD8"/>
    <w:rsid w:val="0093083F"/>
    <w:rsid w:val="00931D29"/>
    <w:rsid w:val="00936218"/>
    <w:rsid w:val="009362FE"/>
    <w:rsid w:val="00940737"/>
    <w:rsid w:val="00942A52"/>
    <w:rsid w:val="00944D40"/>
    <w:rsid w:val="009450AC"/>
    <w:rsid w:val="009467F0"/>
    <w:rsid w:val="00952099"/>
    <w:rsid w:val="00954888"/>
    <w:rsid w:val="00954A72"/>
    <w:rsid w:val="00954EB7"/>
    <w:rsid w:val="0095529F"/>
    <w:rsid w:val="0096063B"/>
    <w:rsid w:val="009624A6"/>
    <w:rsid w:val="00962C00"/>
    <w:rsid w:val="00963646"/>
    <w:rsid w:val="009645E5"/>
    <w:rsid w:val="009673E0"/>
    <w:rsid w:val="00970885"/>
    <w:rsid w:val="00970E22"/>
    <w:rsid w:val="0097111F"/>
    <w:rsid w:val="00971727"/>
    <w:rsid w:val="0097197D"/>
    <w:rsid w:val="009734BE"/>
    <w:rsid w:val="00973924"/>
    <w:rsid w:val="00975128"/>
    <w:rsid w:val="009761BE"/>
    <w:rsid w:val="009767F6"/>
    <w:rsid w:val="00980A39"/>
    <w:rsid w:val="00984E9E"/>
    <w:rsid w:val="00985409"/>
    <w:rsid w:val="009903BB"/>
    <w:rsid w:val="00992B24"/>
    <w:rsid w:val="00992D4E"/>
    <w:rsid w:val="009941BF"/>
    <w:rsid w:val="009942A1"/>
    <w:rsid w:val="00994366"/>
    <w:rsid w:val="009976D2"/>
    <w:rsid w:val="009A1F2F"/>
    <w:rsid w:val="009A2C70"/>
    <w:rsid w:val="009A32A5"/>
    <w:rsid w:val="009A59BA"/>
    <w:rsid w:val="009B0A60"/>
    <w:rsid w:val="009B116B"/>
    <w:rsid w:val="009B2F08"/>
    <w:rsid w:val="009B49B2"/>
    <w:rsid w:val="009B59EE"/>
    <w:rsid w:val="009B7434"/>
    <w:rsid w:val="009C599B"/>
    <w:rsid w:val="009D119A"/>
    <w:rsid w:val="009D169B"/>
    <w:rsid w:val="009D181B"/>
    <w:rsid w:val="009D5B1B"/>
    <w:rsid w:val="009D6ACA"/>
    <w:rsid w:val="009D7553"/>
    <w:rsid w:val="009E13DC"/>
    <w:rsid w:val="009E30D6"/>
    <w:rsid w:val="009E5AD7"/>
    <w:rsid w:val="009E69F1"/>
    <w:rsid w:val="009E7496"/>
    <w:rsid w:val="009E767F"/>
    <w:rsid w:val="009F124B"/>
    <w:rsid w:val="009F3170"/>
    <w:rsid w:val="009F31C2"/>
    <w:rsid w:val="009F3A9A"/>
    <w:rsid w:val="009F3C17"/>
    <w:rsid w:val="009F60FB"/>
    <w:rsid w:val="009F7C87"/>
    <w:rsid w:val="009F7E05"/>
    <w:rsid w:val="00A022E7"/>
    <w:rsid w:val="00A04CE1"/>
    <w:rsid w:val="00A101B8"/>
    <w:rsid w:val="00A16985"/>
    <w:rsid w:val="00A1700E"/>
    <w:rsid w:val="00A20C9C"/>
    <w:rsid w:val="00A21D32"/>
    <w:rsid w:val="00A22E15"/>
    <w:rsid w:val="00A23776"/>
    <w:rsid w:val="00A24F70"/>
    <w:rsid w:val="00A26C80"/>
    <w:rsid w:val="00A30722"/>
    <w:rsid w:val="00A31848"/>
    <w:rsid w:val="00A3399A"/>
    <w:rsid w:val="00A378AA"/>
    <w:rsid w:val="00A37EA2"/>
    <w:rsid w:val="00A42B78"/>
    <w:rsid w:val="00A43060"/>
    <w:rsid w:val="00A43AC8"/>
    <w:rsid w:val="00A44D99"/>
    <w:rsid w:val="00A46F2A"/>
    <w:rsid w:val="00A50FF5"/>
    <w:rsid w:val="00A513B9"/>
    <w:rsid w:val="00A51775"/>
    <w:rsid w:val="00A534D6"/>
    <w:rsid w:val="00A53615"/>
    <w:rsid w:val="00A56634"/>
    <w:rsid w:val="00A5713C"/>
    <w:rsid w:val="00A6311F"/>
    <w:rsid w:val="00A63644"/>
    <w:rsid w:val="00A71FEA"/>
    <w:rsid w:val="00A742D1"/>
    <w:rsid w:val="00A74CC0"/>
    <w:rsid w:val="00A77BD7"/>
    <w:rsid w:val="00A82B8A"/>
    <w:rsid w:val="00A82E31"/>
    <w:rsid w:val="00A83301"/>
    <w:rsid w:val="00A83524"/>
    <w:rsid w:val="00A8468C"/>
    <w:rsid w:val="00A8600F"/>
    <w:rsid w:val="00A866C9"/>
    <w:rsid w:val="00A8748C"/>
    <w:rsid w:val="00A9563F"/>
    <w:rsid w:val="00A95A0E"/>
    <w:rsid w:val="00AA21FA"/>
    <w:rsid w:val="00AA4C8D"/>
    <w:rsid w:val="00AA6665"/>
    <w:rsid w:val="00AA6D8C"/>
    <w:rsid w:val="00AA72A6"/>
    <w:rsid w:val="00AA72E7"/>
    <w:rsid w:val="00AB051E"/>
    <w:rsid w:val="00AB3EC9"/>
    <w:rsid w:val="00AC0AEB"/>
    <w:rsid w:val="00AC21DD"/>
    <w:rsid w:val="00AC2F39"/>
    <w:rsid w:val="00AC31DC"/>
    <w:rsid w:val="00AC3994"/>
    <w:rsid w:val="00AC41C1"/>
    <w:rsid w:val="00AC5D84"/>
    <w:rsid w:val="00AD0965"/>
    <w:rsid w:val="00AD2D0B"/>
    <w:rsid w:val="00AD407D"/>
    <w:rsid w:val="00AD5535"/>
    <w:rsid w:val="00AD6A3E"/>
    <w:rsid w:val="00AE1C51"/>
    <w:rsid w:val="00AE1FA8"/>
    <w:rsid w:val="00AE5B65"/>
    <w:rsid w:val="00AE5F3D"/>
    <w:rsid w:val="00AE6356"/>
    <w:rsid w:val="00AE74BF"/>
    <w:rsid w:val="00AE7DD7"/>
    <w:rsid w:val="00AF273D"/>
    <w:rsid w:val="00AF40BA"/>
    <w:rsid w:val="00AF4681"/>
    <w:rsid w:val="00AF478A"/>
    <w:rsid w:val="00AF61B5"/>
    <w:rsid w:val="00AF63A3"/>
    <w:rsid w:val="00AF7B32"/>
    <w:rsid w:val="00B07B0D"/>
    <w:rsid w:val="00B154E8"/>
    <w:rsid w:val="00B2004D"/>
    <w:rsid w:val="00B20593"/>
    <w:rsid w:val="00B31742"/>
    <w:rsid w:val="00B322D9"/>
    <w:rsid w:val="00B324BA"/>
    <w:rsid w:val="00B34371"/>
    <w:rsid w:val="00B42D24"/>
    <w:rsid w:val="00B46675"/>
    <w:rsid w:val="00B46CE1"/>
    <w:rsid w:val="00B510FC"/>
    <w:rsid w:val="00B51CD6"/>
    <w:rsid w:val="00B52403"/>
    <w:rsid w:val="00B608D8"/>
    <w:rsid w:val="00B620FC"/>
    <w:rsid w:val="00B62DAD"/>
    <w:rsid w:val="00B6378B"/>
    <w:rsid w:val="00B63B4F"/>
    <w:rsid w:val="00B670A0"/>
    <w:rsid w:val="00B70709"/>
    <w:rsid w:val="00B70CB7"/>
    <w:rsid w:val="00B7218C"/>
    <w:rsid w:val="00B72FB9"/>
    <w:rsid w:val="00B73E6A"/>
    <w:rsid w:val="00B741DD"/>
    <w:rsid w:val="00B76179"/>
    <w:rsid w:val="00B77AC5"/>
    <w:rsid w:val="00B8117C"/>
    <w:rsid w:val="00B84C53"/>
    <w:rsid w:val="00B87195"/>
    <w:rsid w:val="00B903BF"/>
    <w:rsid w:val="00BA1458"/>
    <w:rsid w:val="00BA2715"/>
    <w:rsid w:val="00BA313F"/>
    <w:rsid w:val="00BA4BAF"/>
    <w:rsid w:val="00BA596B"/>
    <w:rsid w:val="00BB0930"/>
    <w:rsid w:val="00BB4203"/>
    <w:rsid w:val="00BB4620"/>
    <w:rsid w:val="00BB528C"/>
    <w:rsid w:val="00BB7BAD"/>
    <w:rsid w:val="00BC11DF"/>
    <w:rsid w:val="00BC154B"/>
    <w:rsid w:val="00BC2107"/>
    <w:rsid w:val="00BD19F8"/>
    <w:rsid w:val="00BE092B"/>
    <w:rsid w:val="00BE0AFB"/>
    <w:rsid w:val="00BE10F1"/>
    <w:rsid w:val="00BE12BE"/>
    <w:rsid w:val="00BE27F3"/>
    <w:rsid w:val="00BE3886"/>
    <w:rsid w:val="00BE5B11"/>
    <w:rsid w:val="00BE61AF"/>
    <w:rsid w:val="00BF0D01"/>
    <w:rsid w:val="00BF0DA1"/>
    <w:rsid w:val="00BF0E1B"/>
    <w:rsid w:val="00BF2EF6"/>
    <w:rsid w:val="00BF5052"/>
    <w:rsid w:val="00BF62B0"/>
    <w:rsid w:val="00BF65AC"/>
    <w:rsid w:val="00BF7154"/>
    <w:rsid w:val="00C002E3"/>
    <w:rsid w:val="00C01653"/>
    <w:rsid w:val="00C04BB1"/>
    <w:rsid w:val="00C105C3"/>
    <w:rsid w:val="00C10BE5"/>
    <w:rsid w:val="00C11B56"/>
    <w:rsid w:val="00C1277E"/>
    <w:rsid w:val="00C17790"/>
    <w:rsid w:val="00C17A76"/>
    <w:rsid w:val="00C21003"/>
    <w:rsid w:val="00C23C71"/>
    <w:rsid w:val="00C27EE2"/>
    <w:rsid w:val="00C3124E"/>
    <w:rsid w:val="00C3137C"/>
    <w:rsid w:val="00C36381"/>
    <w:rsid w:val="00C40DCC"/>
    <w:rsid w:val="00C414BC"/>
    <w:rsid w:val="00C419C5"/>
    <w:rsid w:val="00C44149"/>
    <w:rsid w:val="00C46F86"/>
    <w:rsid w:val="00C52574"/>
    <w:rsid w:val="00C537A8"/>
    <w:rsid w:val="00C5435B"/>
    <w:rsid w:val="00C55C24"/>
    <w:rsid w:val="00C60865"/>
    <w:rsid w:val="00C616DA"/>
    <w:rsid w:val="00C62131"/>
    <w:rsid w:val="00C66555"/>
    <w:rsid w:val="00C808EC"/>
    <w:rsid w:val="00C846D0"/>
    <w:rsid w:val="00C847FB"/>
    <w:rsid w:val="00C90285"/>
    <w:rsid w:val="00C90EFB"/>
    <w:rsid w:val="00C92B71"/>
    <w:rsid w:val="00C96A47"/>
    <w:rsid w:val="00C9747D"/>
    <w:rsid w:val="00CA17BD"/>
    <w:rsid w:val="00CA40CD"/>
    <w:rsid w:val="00CA4496"/>
    <w:rsid w:val="00CA4D46"/>
    <w:rsid w:val="00CB41A9"/>
    <w:rsid w:val="00CB42FF"/>
    <w:rsid w:val="00CB467D"/>
    <w:rsid w:val="00CB5E8A"/>
    <w:rsid w:val="00CB7F74"/>
    <w:rsid w:val="00CC0405"/>
    <w:rsid w:val="00CC2BD3"/>
    <w:rsid w:val="00CC3093"/>
    <w:rsid w:val="00CC31FF"/>
    <w:rsid w:val="00CC7305"/>
    <w:rsid w:val="00CC76D5"/>
    <w:rsid w:val="00CD25E6"/>
    <w:rsid w:val="00CD2EC1"/>
    <w:rsid w:val="00CD6D38"/>
    <w:rsid w:val="00CE0D49"/>
    <w:rsid w:val="00CF102C"/>
    <w:rsid w:val="00CF2C18"/>
    <w:rsid w:val="00CF307A"/>
    <w:rsid w:val="00CF3639"/>
    <w:rsid w:val="00CF6CC9"/>
    <w:rsid w:val="00D008B0"/>
    <w:rsid w:val="00D03435"/>
    <w:rsid w:val="00D059E1"/>
    <w:rsid w:val="00D072A1"/>
    <w:rsid w:val="00D118B1"/>
    <w:rsid w:val="00D124A0"/>
    <w:rsid w:val="00D127E4"/>
    <w:rsid w:val="00D15E0E"/>
    <w:rsid w:val="00D17179"/>
    <w:rsid w:val="00D22760"/>
    <w:rsid w:val="00D25C7B"/>
    <w:rsid w:val="00D26299"/>
    <w:rsid w:val="00D26D8B"/>
    <w:rsid w:val="00D332FC"/>
    <w:rsid w:val="00D33820"/>
    <w:rsid w:val="00D341F7"/>
    <w:rsid w:val="00D36443"/>
    <w:rsid w:val="00D4019D"/>
    <w:rsid w:val="00D407BC"/>
    <w:rsid w:val="00D43263"/>
    <w:rsid w:val="00D4684D"/>
    <w:rsid w:val="00D4767A"/>
    <w:rsid w:val="00D478E1"/>
    <w:rsid w:val="00D50871"/>
    <w:rsid w:val="00D50C2E"/>
    <w:rsid w:val="00D51FA9"/>
    <w:rsid w:val="00D574F9"/>
    <w:rsid w:val="00D66AB8"/>
    <w:rsid w:val="00D67D61"/>
    <w:rsid w:val="00D72CAD"/>
    <w:rsid w:val="00D73E0D"/>
    <w:rsid w:val="00D744E6"/>
    <w:rsid w:val="00D75703"/>
    <w:rsid w:val="00D80F6E"/>
    <w:rsid w:val="00D80F8A"/>
    <w:rsid w:val="00D82AD5"/>
    <w:rsid w:val="00D833C0"/>
    <w:rsid w:val="00D841F3"/>
    <w:rsid w:val="00D8514E"/>
    <w:rsid w:val="00D854E8"/>
    <w:rsid w:val="00D86AB1"/>
    <w:rsid w:val="00D87E76"/>
    <w:rsid w:val="00D936DD"/>
    <w:rsid w:val="00D970BE"/>
    <w:rsid w:val="00DA3754"/>
    <w:rsid w:val="00DA4B03"/>
    <w:rsid w:val="00DA527B"/>
    <w:rsid w:val="00DA5303"/>
    <w:rsid w:val="00DB204D"/>
    <w:rsid w:val="00DC1AF4"/>
    <w:rsid w:val="00DC36D7"/>
    <w:rsid w:val="00DD07C1"/>
    <w:rsid w:val="00DD0A7A"/>
    <w:rsid w:val="00DD18E8"/>
    <w:rsid w:val="00DD2734"/>
    <w:rsid w:val="00DD2946"/>
    <w:rsid w:val="00DD68F1"/>
    <w:rsid w:val="00DD7F8E"/>
    <w:rsid w:val="00DE3441"/>
    <w:rsid w:val="00DE3C6F"/>
    <w:rsid w:val="00DE59EA"/>
    <w:rsid w:val="00DE5CE3"/>
    <w:rsid w:val="00DE5EAD"/>
    <w:rsid w:val="00DE7C7A"/>
    <w:rsid w:val="00DE7F7C"/>
    <w:rsid w:val="00DF0D75"/>
    <w:rsid w:val="00DF1E5F"/>
    <w:rsid w:val="00DF7CAC"/>
    <w:rsid w:val="00E01103"/>
    <w:rsid w:val="00E03D56"/>
    <w:rsid w:val="00E044F0"/>
    <w:rsid w:val="00E05A2D"/>
    <w:rsid w:val="00E06173"/>
    <w:rsid w:val="00E0659B"/>
    <w:rsid w:val="00E07819"/>
    <w:rsid w:val="00E100A8"/>
    <w:rsid w:val="00E1023F"/>
    <w:rsid w:val="00E11E04"/>
    <w:rsid w:val="00E12C74"/>
    <w:rsid w:val="00E13E76"/>
    <w:rsid w:val="00E140F2"/>
    <w:rsid w:val="00E153FD"/>
    <w:rsid w:val="00E22C82"/>
    <w:rsid w:val="00E22E73"/>
    <w:rsid w:val="00E240C0"/>
    <w:rsid w:val="00E277DB"/>
    <w:rsid w:val="00E3469C"/>
    <w:rsid w:val="00E347CB"/>
    <w:rsid w:val="00E34E11"/>
    <w:rsid w:val="00E35A09"/>
    <w:rsid w:val="00E35F9D"/>
    <w:rsid w:val="00E3751A"/>
    <w:rsid w:val="00E4064D"/>
    <w:rsid w:val="00E41550"/>
    <w:rsid w:val="00E43C46"/>
    <w:rsid w:val="00E46472"/>
    <w:rsid w:val="00E50C64"/>
    <w:rsid w:val="00E55D03"/>
    <w:rsid w:val="00E55D09"/>
    <w:rsid w:val="00E56AE6"/>
    <w:rsid w:val="00E56D40"/>
    <w:rsid w:val="00E61952"/>
    <w:rsid w:val="00E6426F"/>
    <w:rsid w:val="00E648D1"/>
    <w:rsid w:val="00E64A04"/>
    <w:rsid w:val="00E66EC6"/>
    <w:rsid w:val="00E67459"/>
    <w:rsid w:val="00E7244D"/>
    <w:rsid w:val="00E724D6"/>
    <w:rsid w:val="00E762CB"/>
    <w:rsid w:val="00E76DD1"/>
    <w:rsid w:val="00E77B34"/>
    <w:rsid w:val="00E80FC9"/>
    <w:rsid w:val="00E82C32"/>
    <w:rsid w:val="00E82FB5"/>
    <w:rsid w:val="00E852FA"/>
    <w:rsid w:val="00E8711D"/>
    <w:rsid w:val="00E879E2"/>
    <w:rsid w:val="00E906F5"/>
    <w:rsid w:val="00E9619A"/>
    <w:rsid w:val="00E973E4"/>
    <w:rsid w:val="00EA12AF"/>
    <w:rsid w:val="00EA35CD"/>
    <w:rsid w:val="00EA4A54"/>
    <w:rsid w:val="00EB5B41"/>
    <w:rsid w:val="00EB67B1"/>
    <w:rsid w:val="00EB6A93"/>
    <w:rsid w:val="00EB754F"/>
    <w:rsid w:val="00EC075E"/>
    <w:rsid w:val="00EC3EC7"/>
    <w:rsid w:val="00EC767F"/>
    <w:rsid w:val="00ED5F6C"/>
    <w:rsid w:val="00ED6970"/>
    <w:rsid w:val="00ED744B"/>
    <w:rsid w:val="00EE063E"/>
    <w:rsid w:val="00EE0867"/>
    <w:rsid w:val="00EE1638"/>
    <w:rsid w:val="00EE3F57"/>
    <w:rsid w:val="00EE45ED"/>
    <w:rsid w:val="00EE64F5"/>
    <w:rsid w:val="00EF0035"/>
    <w:rsid w:val="00EF2475"/>
    <w:rsid w:val="00EF4A94"/>
    <w:rsid w:val="00EF5480"/>
    <w:rsid w:val="00EF78F9"/>
    <w:rsid w:val="00F01600"/>
    <w:rsid w:val="00F01F62"/>
    <w:rsid w:val="00F03A37"/>
    <w:rsid w:val="00F05005"/>
    <w:rsid w:val="00F06807"/>
    <w:rsid w:val="00F12951"/>
    <w:rsid w:val="00F17746"/>
    <w:rsid w:val="00F2338B"/>
    <w:rsid w:val="00F23484"/>
    <w:rsid w:val="00F23D6D"/>
    <w:rsid w:val="00F24B8A"/>
    <w:rsid w:val="00F32B58"/>
    <w:rsid w:val="00F34AB7"/>
    <w:rsid w:val="00F3743B"/>
    <w:rsid w:val="00F4621C"/>
    <w:rsid w:val="00F476C8"/>
    <w:rsid w:val="00F5206C"/>
    <w:rsid w:val="00F521D4"/>
    <w:rsid w:val="00F52346"/>
    <w:rsid w:val="00F529A7"/>
    <w:rsid w:val="00F539DD"/>
    <w:rsid w:val="00F5483E"/>
    <w:rsid w:val="00F54D89"/>
    <w:rsid w:val="00F560DB"/>
    <w:rsid w:val="00F577E2"/>
    <w:rsid w:val="00F57F82"/>
    <w:rsid w:val="00F6137F"/>
    <w:rsid w:val="00F6225E"/>
    <w:rsid w:val="00F62B9A"/>
    <w:rsid w:val="00F672DC"/>
    <w:rsid w:val="00F67D4A"/>
    <w:rsid w:val="00F700B1"/>
    <w:rsid w:val="00F70309"/>
    <w:rsid w:val="00F71111"/>
    <w:rsid w:val="00F71256"/>
    <w:rsid w:val="00F713E9"/>
    <w:rsid w:val="00F73B0E"/>
    <w:rsid w:val="00F770D5"/>
    <w:rsid w:val="00F77943"/>
    <w:rsid w:val="00F77B3C"/>
    <w:rsid w:val="00F82879"/>
    <w:rsid w:val="00F86318"/>
    <w:rsid w:val="00F909A5"/>
    <w:rsid w:val="00F919BC"/>
    <w:rsid w:val="00F946AE"/>
    <w:rsid w:val="00FA1A57"/>
    <w:rsid w:val="00FA3516"/>
    <w:rsid w:val="00FA3604"/>
    <w:rsid w:val="00FA5341"/>
    <w:rsid w:val="00FA7D6F"/>
    <w:rsid w:val="00FA7E31"/>
    <w:rsid w:val="00FB2409"/>
    <w:rsid w:val="00FB37D9"/>
    <w:rsid w:val="00FB3AEC"/>
    <w:rsid w:val="00FB694E"/>
    <w:rsid w:val="00FB77C1"/>
    <w:rsid w:val="00FB77C2"/>
    <w:rsid w:val="00FB790F"/>
    <w:rsid w:val="00FC1B37"/>
    <w:rsid w:val="00FC43E8"/>
    <w:rsid w:val="00FC4477"/>
    <w:rsid w:val="00FC4B0F"/>
    <w:rsid w:val="00FC5431"/>
    <w:rsid w:val="00FC5605"/>
    <w:rsid w:val="00FC6205"/>
    <w:rsid w:val="00FC764C"/>
    <w:rsid w:val="00FD09FA"/>
    <w:rsid w:val="00FD2152"/>
    <w:rsid w:val="00FD30F3"/>
    <w:rsid w:val="00FD470F"/>
    <w:rsid w:val="00FD56AC"/>
    <w:rsid w:val="00FE0167"/>
    <w:rsid w:val="00FE117A"/>
    <w:rsid w:val="00FE1459"/>
    <w:rsid w:val="00FE293E"/>
    <w:rsid w:val="00FE3002"/>
    <w:rsid w:val="00FE36CD"/>
    <w:rsid w:val="00FE4BCA"/>
    <w:rsid w:val="00FE4C76"/>
    <w:rsid w:val="00FE4E7B"/>
    <w:rsid w:val="00FE77EA"/>
    <w:rsid w:val="00FF0789"/>
    <w:rsid w:val="00FF129E"/>
    <w:rsid w:val="00FF25B6"/>
    <w:rsid w:val="00FF2E6E"/>
    <w:rsid w:val="00FF44A3"/>
    <w:rsid w:val="00FF52FF"/>
    <w:rsid w:val="00FF54B1"/>
    <w:rsid w:val="00FF6CAF"/>
  </w:rsids>
  <m:mathPr>
    <m:mathFont m:val="Cambria Math"/>
    <m:brkBin m:val="before"/>
    <m:brkBinSub m:val="--"/>
    <m:smallFrac m:val="off"/>
    <m:dispDef/>
    <m:lMargin m:val="0"/>
    <m:rMargin m:val="0"/>
    <m:defJc m:val="centerGroup"/>
    <m:wrapIndent m:val="1440"/>
    <m:intLim m:val="subSup"/>
    <m:naryLim m:val="undOvr"/>
  </m:mathPr>
  <w:attachedSchema w:val="ContractSmartDoc"/>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486F"/>
    <w:pPr>
      <w:widowControl w:val="0"/>
      <w:jc w:val="both"/>
    </w:pPr>
    <w:rPr>
      <w:kern w:val="2"/>
      <w:sz w:val="21"/>
      <w:szCs w:val="24"/>
    </w:rPr>
  </w:style>
  <w:style w:type="paragraph" w:styleId="1">
    <w:name w:val="heading 1"/>
    <w:basedOn w:val="a"/>
    <w:next w:val="a"/>
    <w:link w:val="1Char"/>
    <w:qFormat/>
    <w:rsid w:val="00E05A2D"/>
    <w:pPr>
      <w:keepNext/>
      <w:keepLines/>
      <w:spacing w:line="360" w:lineRule="auto"/>
      <w:outlineLvl w:val="0"/>
    </w:pPr>
    <w:rPr>
      <w:b/>
      <w:bCs/>
      <w:kern w:val="44"/>
      <w:sz w:val="2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90285"/>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C90285"/>
    <w:pPr>
      <w:tabs>
        <w:tab w:val="center" w:pos="4153"/>
        <w:tab w:val="right" w:pos="8306"/>
      </w:tabs>
      <w:snapToGrid w:val="0"/>
      <w:jc w:val="left"/>
    </w:pPr>
    <w:rPr>
      <w:sz w:val="18"/>
      <w:szCs w:val="18"/>
    </w:rPr>
  </w:style>
  <w:style w:type="character" w:customStyle="1" w:styleId="Char0">
    <w:name w:val="页脚 Char"/>
    <w:link w:val="a4"/>
    <w:uiPriority w:val="99"/>
    <w:rsid w:val="00182902"/>
    <w:rPr>
      <w:kern w:val="2"/>
      <w:sz w:val="18"/>
      <w:szCs w:val="18"/>
    </w:rPr>
  </w:style>
  <w:style w:type="character" w:customStyle="1" w:styleId="1Char">
    <w:name w:val="标题 1 Char"/>
    <w:link w:val="1"/>
    <w:rsid w:val="00E05A2D"/>
    <w:rPr>
      <w:b/>
      <w:bCs/>
      <w:kern w:val="44"/>
      <w:sz w:val="24"/>
      <w:szCs w:val="44"/>
    </w:rPr>
  </w:style>
  <w:style w:type="character" w:customStyle="1" w:styleId="Char">
    <w:name w:val="页眉 Char"/>
    <w:link w:val="a3"/>
    <w:uiPriority w:val="99"/>
    <w:rsid w:val="00470850"/>
    <w:rPr>
      <w:kern w:val="2"/>
      <w:sz w:val="18"/>
      <w:szCs w:val="18"/>
    </w:rPr>
  </w:style>
  <w:style w:type="paragraph" w:styleId="a5">
    <w:name w:val="Normal (Web)"/>
    <w:basedOn w:val="a"/>
    <w:uiPriority w:val="99"/>
    <w:unhideWhenUsed/>
    <w:rsid w:val="00CF102C"/>
    <w:pPr>
      <w:widowControl/>
      <w:spacing w:before="100" w:beforeAutospacing="1" w:after="100" w:afterAutospacing="1"/>
      <w:jc w:val="left"/>
    </w:pPr>
    <w:rPr>
      <w:rFonts w:ascii="宋体" w:hAnsi="宋体" w:cs="宋体"/>
      <w:kern w:val="0"/>
      <w:sz w:val="24"/>
    </w:rPr>
  </w:style>
  <w:style w:type="character" w:customStyle="1" w:styleId="CharChar">
    <w:name w:val="中文正文、 Char Char"/>
    <w:link w:val="a6"/>
    <w:locked/>
    <w:rsid w:val="00CF102C"/>
    <w:rPr>
      <w:kern w:val="2"/>
      <w:sz w:val="21"/>
      <w:szCs w:val="21"/>
    </w:rPr>
  </w:style>
  <w:style w:type="paragraph" w:customStyle="1" w:styleId="a6">
    <w:name w:val="中文正文、"/>
    <w:basedOn w:val="a"/>
    <w:link w:val="CharChar"/>
    <w:rsid w:val="00CF102C"/>
    <w:pPr>
      <w:spacing w:line="360" w:lineRule="auto"/>
      <w:ind w:firstLineChars="200" w:firstLine="420"/>
      <w:jc w:val="left"/>
    </w:pPr>
    <w:rPr>
      <w:szCs w:val="21"/>
    </w:rPr>
  </w:style>
</w:styles>
</file>

<file path=word/webSettings.xml><?xml version="1.0" encoding="utf-8"?>
<w:webSettings xmlns:r="http://schemas.openxmlformats.org/officeDocument/2006/relationships" xmlns:w="http://schemas.openxmlformats.org/wordprocessingml/2006/main">
  <w:divs>
    <w:div w:id="86656406">
      <w:bodyDiv w:val="1"/>
      <w:marLeft w:val="0"/>
      <w:marRight w:val="0"/>
      <w:marTop w:val="0"/>
      <w:marBottom w:val="0"/>
      <w:divBdr>
        <w:top w:val="none" w:sz="0" w:space="0" w:color="auto"/>
        <w:left w:val="none" w:sz="0" w:space="0" w:color="auto"/>
        <w:bottom w:val="none" w:sz="0" w:space="0" w:color="auto"/>
        <w:right w:val="none" w:sz="0" w:space="0" w:color="auto"/>
      </w:divBdr>
    </w:div>
    <w:div w:id="102042591">
      <w:bodyDiv w:val="1"/>
      <w:marLeft w:val="0"/>
      <w:marRight w:val="0"/>
      <w:marTop w:val="0"/>
      <w:marBottom w:val="0"/>
      <w:divBdr>
        <w:top w:val="none" w:sz="0" w:space="0" w:color="auto"/>
        <w:left w:val="none" w:sz="0" w:space="0" w:color="auto"/>
        <w:bottom w:val="none" w:sz="0" w:space="0" w:color="auto"/>
        <w:right w:val="none" w:sz="0" w:space="0" w:color="auto"/>
      </w:divBdr>
    </w:div>
    <w:div w:id="216629222">
      <w:bodyDiv w:val="1"/>
      <w:marLeft w:val="0"/>
      <w:marRight w:val="0"/>
      <w:marTop w:val="0"/>
      <w:marBottom w:val="0"/>
      <w:divBdr>
        <w:top w:val="none" w:sz="0" w:space="0" w:color="auto"/>
        <w:left w:val="none" w:sz="0" w:space="0" w:color="auto"/>
        <w:bottom w:val="none" w:sz="0" w:space="0" w:color="auto"/>
        <w:right w:val="none" w:sz="0" w:space="0" w:color="auto"/>
      </w:divBdr>
    </w:div>
    <w:div w:id="274215663">
      <w:bodyDiv w:val="1"/>
      <w:marLeft w:val="0"/>
      <w:marRight w:val="0"/>
      <w:marTop w:val="0"/>
      <w:marBottom w:val="0"/>
      <w:divBdr>
        <w:top w:val="none" w:sz="0" w:space="0" w:color="auto"/>
        <w:left w:val="none" w:sz="0" w:space="0" w:color="auto"/>
        <w:bottom w:val="none" w:sz="0" w:space="0" w:color="auto"/>
        <w:right w:val="none" w:sz="0" w:space="0" w:color="auto"/>
      </w:divBdr>
    </w:div>
    <w:div w:id="287393995">
      <w:bodyDiv w:val="1"/>
      <w:marLeft w:val="0"/>
      <w:marRight w:val="0"/>
      <w:marTop w:val="0"/>
      <w:marBottom w:val="0"/>
      <w:divBdr>
        <w:top w:val="none" w:sz="0" w:space="0" w:color="auto"/>
        <w:left w:val="none" w:sz="0" w:space="0" w:color="auto"/>
        <w:bottom w:val="none" w:sz="0" w:space="0" w:color="auto"/>
        <w:right w:val="none" w:sz="0" w:space="0" w:color="auto"/>
      </w:divBdr>
    </w:div>
    <w:div w:id="380324689">
      <w:bodyDiv w:val="1"/>
      <w:marLeft w:val="0"/>
      <w:marRight w:val="0"/>
      <w:marTop w:val="0"/>
      <w:marBottom w:val="0"/>
      <w:divBdr>
        <w:top w:val="none" w:sz="0" w:space="0" w:color="auto"/>
        <w:left w:val="none" w:sz="0" w:space="0" w:color="auto"/>
        <w:bottom w:val="none" w:sz="0" w:space="0" w:color="auto"/>
        <w:right w:val="none" w:sz="0" w:space="0" w:color="auto"/>
      </w:divBdr>
    </w:div>
    <w:div w:id="500511175">
      <w:bodyDiv w:val="1"/>
      <w:marLeft w:val="0"/>
      <w:marRight w:val="0"/>
      <w:marTop w:val="0"/>
      <w:marBottom w:val="0"/>
      <w:divBdr>
        <w:top w:val="none" w:sz="0" w:space="0" w:color="auto"/>
        <w:left w:val="none" w:sz="0" w:space="0" w:color="auto"/>
        <w:bottom w:val="none" w:sz="0" w:space="0" w:color="auto"/>
        <w:right w:val="none" w:sz="0" w:space="0" w:color="auto"/>
      </w:divBdr>
    </w:div>
    <w:div w:id="576011862">
      <w:bodyDiv w:val="1"/>
      <w:marLeft w:val="0"/>
      <w:marRight w:val="0"/>
      <w:marTop w:val="0"/>
      <w:marBottom w:val="0"/>
      <w:divBdr>
        <w:top w:val="none" w:sz="0" w:space="0" w:color="auto"/>
        <w:left w:val="none" w:sz="0" w:space="0" w:color="auto"/>
        <w:bottom w:val="none" w:sz="0" w:space="0" w:color="auto"/>
        <w:right w:val="none" w:sz="0" w:space="0" w:color="auto"/>
      </w:divBdr>
    </w:div>
    <w:div w:id="606355668">
      <w:bodyDiv w:val="1"/>
      <w:marLeft w:val="0"/>
      <w:marRight w:val="0"/>
      <w:marTop w:val="0"/>
      <w:marBottom w:val="0"/>
      <w:divBdr>
        <w:top w:val="none" w:sz="0" w:space="0" w:color="auto"/>
        <w:left w:val="none" w:sz="0" w:space="0" w:color="auto"/>
        <w:bottom w:val="none" w:sz="0" w:space="0" w:color="auto"/>
        <w:right w:val="none" w:sz="0" w:space="0" w:color="auto"/>
      </w:divBdr>
    </w:div>
    <w:div w:id="608975824">
      <w:bodyDiv w:val="1"/>
      <w:marLeft w:val="0"/>
      <w:marRight w:val="0"/>
      <w:marTop w:val="0"/>
      <w:marBottom w:val="0"/>
      <w:divBdr>
        <w:top w:val="none" w:sz="0" w:space="0" w:color="auto"/>
        <w:left w:val="none" w:sz="0" w:space="0" w:color="auto"/>
        <w:bottom w:val="none" w:sz="0" w:space="0" w:color="auto"/>
        <w:right w:val="none" w:sz="0" w:space="0" w:color="auto"/>
      </w:divBdr>
    </w:div>
    <w:div w:id="632296961">
      <w:bodyDiv w:val="1"/>
      <w:marLeft w:val="0"/>
      <w:marRight w:val="0"/>
      <w:marTop w:val="0"/>
      <w:marBottom w:val="0"/>
      <w:divBdr>
        <w:top w:val="none" w:sz="0" w:space="0" w:color="auto"/>
        <w:left w:val="none" w:sz="0" w:space="0" w:color="auto"/>
        <w:bottom w:val="none" w:sz="0" w:space="0" w:color="auto"/>
        <w:right w:val="none" w:sz="0" w:space="0" w:color="auto"/>
      </w:divBdr>
    </w:div>
    <w:div w:id="653996198">
      <w:bodyDiv w:val="1"/>
      <w:marLeft w:val="0"/>
      <w:marRight w:val="0"/>
      <w:marTop w:val="0"/>
      <w:marBottom w:val="0"/>
      <w:divBdr>
        <w:top w:val="none" w:sz="0" w:space="0" w:color="auto"/>
        <w:left w:val="none" w:sz="0" w:space="0" w:color="auto"/>
        <w:bottom w:val="none" w:sz="0" w:space="0" w:color="auto"/>
        <w:right w:val="none" w:sz="0" w:space="0" w:color="auto"/>
      </w:divBdr>
    </w:div>
    <w:div w:id="723140567">
      <w:bodyDiv w:val="1"/>
      <w:marLeft w:val="0"/>
      <w:marRight w:val="0"/>
      <w:marTop w:val="0"/>
      <w:marBottom w:val="0"/>
      <w:divBdr>
        <w:top w:val="none" w:sz="0" w:space="0" w:color="auto"/>
        <w:left w:val="none" w:sz="0" w:space="0" w:color="auto"/>
        <w:bottom w:val="none" w:sz="0" w:space="0" w:color="auto"/>
        <w:right w:val="none" w:sz="0" w:space="0" w:color="auto"/>
      </w:divBdr>
    </w:div>
    <w:div w:id="762333988">
      <w:bodyDiv w:val="1"/>
      <w:marLeft w:val="0"/>
      <w:marRight w:val="0"/>
      <w:marTop w:val="0"/>
      <w:marBottom w:val="0"/>
      <w:divBdr>
        <w:top w:val="none" w:sz="0" w:space="0" w:color="auto"/>
        <w:left w:val="none" w:sz="0" w:space="0" w:color="auto"/>
        <w:bottom w:val="none" w:sz="0" w:space="0" w:color="auto"/>
        <w:right w:val="none" w:sz="0" w:space="0" w:color="auto"/>
      </w:divBdr>
    </w:div>
    <w:div w:id="935986283">
      <w:bodyDiv w:val="1"/>
      <w:marLeft w:val="0"/>
      <w:marRight w:val="0"/>
      <w:marTop w:val="0"/>
      <w:marBottom w:val="0"/>
      <w:divBdr>
        <w:top w:val="none" w:sz="0" w:space="0" w:color="auto"/>
        <w:left w:val="none" w:sz="0" w:space="0" w:color="auto"/>
        <w:bottom w:val="none" w:sz="0" w:space="0" w:color="auto"/>
        <w:right w:val="none" w:sz="0" w:space="0" w:color="auto"/>
      </w:divBdr>
    </w:div>
    <w:div w:id="957419569">
      <w:bodyDiv w:val="1"/>
      <w:marLeft w:val="0"/>
      <w:marRight w:val="0"/>
      <w:marTop w:val="0"/>
      <w:marBottom w:val="0"/>
      <w:divBdr>
        <w:top w:val="none" w:sz="0" w:space="0" w:color="auto"/>
        <w:left w:val="none" w:sz="0" w:space="0" w:color="auto"/>
        <w:bottom w:val="none" w:sz="0" w:space="0" w:color="auto"/>
        <w:right w:val="none" w:sz="0" w:space="0" w:color="auto"/>
      </w:divBdr>
    </w:div>
    <w:div w:id="1002661911">
      <w:bodyDiv w:val="1"/>
      <w:marLeft w:val="0"/>
      <w:marRight w:val="0"/>
      <w:marTop w:val="0"/>
      <w:marBottom w:val="0"/>
      <w:divBdr>
        <w:top w:val="none" w:sz="0" w:space="0" w:color="auto"/>
        <w:left w:val="none" w:sz="0" w:space="0" w:color="auto"/>
        <w:bottom w:val="none" w:sz="0" w:space="0" w:color="auto"/>
        <w:right w:val="none" w:sz="0" w:space="0" w:color="auto"/>
      </w:divBdr>
    </w:div>
    <w:div w:id="1099329464">
      <w:bodyDiv w:val="1"/>
      <w:marLeft w:val="0"/>
      <w:marRight w:val="0"/>
      <w:marTop w:val="0"/>
      <w:marBottom w:val="0"/>
      <w:divBdr>
        <w:top w:val="none" w:sz="0" w:space="0" w:color="auto"/>
        <w:left w:val="none" w:sz="0" w:space="0" w:color="auto"/>
        <w:bottom w:val="none" w:sz="0" w:space="0" w:color="auto"/>
        <w:right w:val="none" w:sz="0" w:space="0" w:color="auto"/>
      </w:divBdr>
    </w:div>
    <w:div w:id="1200360128">
      <w:bodyDiv w:val="1"/>
      <w:marLeft w:val="0"/>
      <w:marRight w:val="0"/>
      <w:marTop w:val="0"/>
      <w:marBottom w:val="0"/>
      <w:divBdr>
        <w:top w:val="none" w:sz="0" w:space="0" w:color="auto"/>
        <w:left w:val="none" w:sz="0" w:space="0" w:color="auto"/>
        <w:bottom w:val="none" w:sz="0" w:space="0" w:color="auto"/>
        <w:right w:val="none" w:sz="0" w:space="0" w:color="auto"/>
      </w:divBdr>
    </w:div>
    <w:div w:id="1263535465">
      <w:bodyDiv w:val="1"/>
      <w:marLeft w:val="0"/>
      <w:marRight w:val="0"/>
      <w:marTop w:val="0"/>
      <w:marBottom w:val="0"/>
      <w:divBdr>
        <w:top w:val="none" w:sz="0" w:space="0" w:color="auto"/>
        <w:left w:val="none" w:sz="0" w:space="0" w:color="auto"/>
        <w:bottom w:val="none" w:sz="0" w:space="0" w:color="auto"/>
        <w:right w:val="none" w:sz="0" w:space="0" w:color="auto"/>
      </w:divBdr>
    </w:div>
    <w:div w:id="1485972963">
      <w:bodyDiv w:val="1"/>
      <w:marLeft w:val="0"/>
      <w:marRight w:val="0"/>
      <w:marTop w:val="0"/>
      <w:marBottom w:val="0"/>
      <w:divBdr>
        <w:top w:val="none" w:sz="0" w:space="0" w:color="auto"/>
        <w:left w:val="none" w:sz="0" w:space="0" w:color="auto"/>
        <w:bottom w:val="none" w:sz="0" w:space="0" w:color="auto"/>
        <w:right w:val="none" w:sz="0" w:space="0" w:color="auto"/>
      </w:divBdr>
    </w:div>
    <w:div w:id="1902210745">
      <w:bodyDiv w:val="1"/>
      <w:marLeft w:val="0"/>
      <w:marRight w:val="0"/>
      <w:marTop w:val="0"/>
      <w:marBottom w:val="0"/>
      <w:divBdr>
        <w:top w:val="none" w:sz="0" w:space="0" w:color="auto"/>
        <w:left w:val="none" w:sz="0" w:space="0" w:color="auto"/>
        <w:bottom w:val="none" w:sz="0" w:space="0" w:color="auto"/>
        <w:right w:val="none" w:sz="0" w:space="0" w:color="auto"/>
      </w:divBdr>
    </w:div>
    <w:div w:id="1939755874">
      <w:bodyDiv w:val="1"/>
      <w:marLeft w:val="0"/>
      <w:marRight w:val="0"/>
      <w:marTop w:val="0"/>
      <w:marBottom w:val="0"/>
      <w:divBdr>
        <w:top w:val="none" w:sz="0" w:space="0" w:color="auto"/>
        <w:left w:val="none" w:sz="0" w:space="0" w:color="auto"/>
        <w:bottom w:val="none" w:sz="0" w:space="0" w:color="auto"/>
        <w:right w:val="none" w:sz="0" w:space="0" w:color="auto"/>
      </w:divBdr>
    </w:div>
    <w:div w:id="2105566131">
      <w:bodyDiv w:val="1"/>
      <w:marLeft w:val="0"/>
      <w:marRight w:val="0"/>
      <w:marTop w:val="0"/>
      <w:marBottom w:val="0"/>
      <w:divBdr>
        <w:top w:val="none" w:sz="0" w:space="0" w:color="auto"/>
        <w:left w:val="none" w:sz="0" w:space="0" w:color="auto"/>
        <w:bottom w:val="none" w:sz="0" w:space="0" w:color="auto"/>
        <w:right w:val="none" w:sz="0" w:space="0" w:color="auto"/>
      </w:divBdr>
    </w:div>
    <w:div w:id="211343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18F4C-59F3-4C7D-A940-E5D8D8CF3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589</Words>
  <Characters>3362</Characters>
  <Application>Microsoft Office Word</Application>
  <DocSecurity>0</DocSecurity>
  <Lines>28</Lines>
  <Paragraphs>7</Paragraphs>
  <ScaleCrop>false</ScaleCrop>
  <Company/>
  <LinksUpToDate>false</LinksUpToDate>
  <CharactersWithSpaces>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买 卖 合 同                   合同编号</dc:title>
  <dc:creator>张双栋</dc:creator>
  <cp:lastModifiedBy>微软用户</cp:lastModifiedBy>
  <cp:revision>8</cp:revision>
  <cp:lastPrinted>2018-09-10T02:05:00Z</cp:lastPrinted>
  <dcterms:created xsi:type="dcterms:W3CDTF">2018-11-13T07:20:00Z</dcterms:created>
  <dcterms:modified xsi:type="dcterms:W3CDTF">2019-04-17T01:44:00Z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PetroChina.ContractSmartDoc.SmartDocAction</vt:lpwstr>
  </property>
  <property fmtid="{D5CDD505-2E9C-101B-9397-08002B2CF9AE}" pid="3" name="Solution URL">
    <vt:lpwstr>http://cms.petrochina/SDXml/managedManifest_signed.xml</vt:lpwstr>
  </property>
  <property fmtid="{D5CDD505-2E9C-101B-9397-08002B2CF9AE}" pid="4" name="审阅者">
    <vt:lpwstr>武越,杨百忱</vt:lpwstr>
  </property>
</Properties>
</file>