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9B1D82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BE2EAC" w:rsidRPr="00BE2EAC">
        <w:rPr>
          <w:rFonts w:ascii="方正仿宋简体" w:eastAsia="方正仿宋简体" w:hAnsi="宋体" w:cs="宋体" w:hint="eastAsia"/>
          <w:sz w:val="28"/>
          <w:szCs w:val="28"/>
        </w:rPr>
        <w:t>大庆华科股份有限公司碳五石油树脂改造项目容器招标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编号：</w:t>
      </w:r>
      <w:r w:rsidR="00BE2EAC" w:rsidRPr="00BE2EAC">
        <w:rPr>
          <w:rFonts w:ascii="方正仿宋简体" w:eastAsia="方正仿宋简体" w:hAnsi="宋体" w:cs="宋体"/>
          <w:sz w:val="28"/>
          <w:szCs w:val="28"/>
        </w:rPr>
        <w:t>DQSH-DL-2017-023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A16AFB" w:rsidSect="006E5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8D" w:rsidRDefault="00DB498D" w:rsidP="00027416">
      <w:pPr>
        <w:spacing w:line="240" w:lineRule="auto"/>
      </w:pPr>
      <w:r>
        <w:separator/>
      </w:r>
    </w:p>
  </w:endnote>
  <w:endnote w:type="continuationSeparator" w:id="1">
    <w:p w:rsidR="00DB498D" w:rsidRDefault="00DB498D" w:rsidP="0002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8D" w:rsidRDefault="00DB498D" w:rsidP="00027416">
      <w:pPr>
        <w:spacing w:line="240" w:lineRule="auto"/>
      </w:pPr>
      <w:r>
        <w:separator/>
      </w:r>
    </w:p>
  </w:footnote>
  <w:footnote w:type="continuationSeparator" w:id="1">
    <w:p w:rsidR="00DB498D" w:rsidRDefault="00DB498D" w:rsidP="000274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2741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577E"/>
    <w:rsid w:val="0020620B"/>
    <w:rsid w:val="00207AF6"/>
    <w:rsid w:val="00240C12"/>
    <w:rsid w:val="00241491"/>
    <w:rsid w:val="00241518"/>
    <w:rsid w:val="00252604"/>
    <w:rsid w:val="00261E25"/>
    <w:rsid w:val="0027073A"/>
    <w:rsid w:val="00270BA5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E5CD5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1DF7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1D82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0380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2EAC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C4C6C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B498D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abc</cp:lastModifiedBy>
  <cp:revision>5</cp:revision>
  <dcterms:created xsi:type="dcterms:W3CDTF">2016-03-12T04:23:00Z</dcterms:created>
  <dcterms:modified xsi:type="dcterms:W3CDTF">2017-09-14T03:48:00Z</dcterms:modified>
</cp:coreProperties>
</file>