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11133" w:rsidRDefault="004921DF" w:rsidP="004921DF">
      <w:pPr>
        <w:spacing w:line="560" w:lineRule="exac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911133" w:rsidRPr="00911133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</w:t>
      </w:r>
      <w:r w:rsidR="001C25BB" w:rsidRPr="001C25BB">
        <w:rPr>
          <w:rFonts w:ascii="方正仿宋简体" w:eastAsia="方正仿宋简体" w:hAnsi="宋体" w:cs="宋体" w:hint="eastAsia"/>
          <w:kern w:val="0"/>
          <w:sz w:val="28"/>
          <w:szCs w:val="28"/>
        </w:rPr>
        <w:t>2015年雨靴采购</w:t>
      </w:r>
      <w:r w:rsidR="00911133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        </w:t>
      </w:r>
    </w:p>
    <w:p w:rsidR="004921DF" w:rsidRPr="00C903B2" w:rsidRDefault="004921DF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1C25BB" w:rsidRPr="001C25BB">
        <w:rPr>
          <w:rFonts w:ascii="方正仿宋简体" w:eastAsia="方正仿宋简体" w:hAnsi="宋体" w:cs="宋体"/>
          <w:kern w:val="0"/>
          <w:sz w:val="28"/>
          <w:szCs w:val="28"/>
        </w:rPr>
        <w:t>DQSH-WZ-GKZB2015-11-007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AA4A19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4B159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如投标人递交的投标文件与此登记表中登记的内容不符，将导致该投标人的投标无效。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招标机构将在购买时间之日起三个工作日内将</w:t>
      </w:r>
      <w:r w:rsidR="001C25BB">
        <w:rPr>
          <w:rFonts w:hint="eastAsia"/>
        </w:rPr>
        <w:t>招标</w:t>
      </w:r>
      <w:bookmarkStart w:id="0" w:name="_GoBack"/>
      <w:bookmarkEnd w:id="0"/>
      <w:r>
        <w:rPr>
          <w:rFonts w:hint="eastAsia"/>
        </w:rPr>
        <w:t>文件电子版发送至潜在投标人邮箱，请查收。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此《登记表》递交方式：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送到大庆石化工程招标代理有限公司</w:t>
      </w:r>
      <w:r w:rsidR="001C25BB">
        <w:rPr>
          <w:rFonts w:hint="eastAsia"/>
        </w:rPr>
        <w:t>315</w:t>
      </w:r>
      <w:r>
        <w:rPr>
          <w:rFonts w:hint="eastAsia"/>
        </w:rPr>
        <w:t>房间。</w:t>
      </w:r>
    </w:p>
    <w:p w:rsidR="002150EC" w:rsidRDefault="00E3361B" w:rsidP="00E3361B">
      <w:pPr>
        <w:spacing w:line="560" w:lineRule="exact"/>
        <w:jc w:val="left"/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扫描件（或电子版）发送至信箱</w:t>
      </w:r>
      <w:r>
        <w:rPr>
          <w:rFonts w:hint="eastAsia"/>
        </w:rPr>
        <w:t>wutx@petrochina.com.cn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53" w:rsidRDefault="00710D53" w:rsidP="00911133">
      <w:r>
        <w:separator/>
      </w:r>
    </w:p>
  </w:endnote>
  <w:endnote w:type="continuationSeparator" w:id="0">
    <w:p w:rsidR="00710D53" w:rsidRDefault="00710D53" w:rsidP="009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53" w:rsidRDefault="00710D53" w:rsidP="00911133">
      <w:r>
        <w:separator/>
      </w:r>
    </w:p>
  </w:footnote>
  <w:footnote w:type="continuationSeparator" w:id="0">
    <w:p w:rsidR="00710D53" w:rsidRDefault="00710D53" w:rsidP="0091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0F78F2"/>
    <w:rsid w:val="00115A90"/>
    <w:rsid w:val="001245D6"/>
    <w:rsid w:val="00147D56"/>
    <w:rsid w:val="001872D2"/>
    <w:rsid w:val="001C25BB"/>
    <w:rsid w:val="001F19E9"/>
    <w:rsid w:val="002008F0"/>
    <w:rsid w:val="00211BAB"/>
    <w:rsid w:val="002150EC"/>
    <w:rsid w:val="00287943"/>
    <w:rsid w:val="002B46B1"/>
    <w:rsid w:val="002C3CB8"/>
    <w:rsid w:val="002E189E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598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10D53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11133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4A19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361B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10</cp:revision>
  <dcterms:created xsi:type="dcterms:W3CDTF">2015-08-16T09:10:00Z</dcterms:created>
  <dcterms:modified xsi:type="dcterms:W3CDTF">2015-11-26T07:01:00Z</dcterms:modified>
</cp:coreProperties>
</file>