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F" w:rsidRPr="00D8026E" w:rsidRDefault="00AF5C90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购买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招标</w:t>
      </w:r>
      <w:r w:rsidR="004921DF"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05434D" w:rsidRDefault="004921DF" w:rsidP="0005434D">
      <w:pPr>
        <w:jc w:val="left"/>
        <w:textAlignment w:val="top"/>
        <w:rPr>
          <w:rFonts w:ascii="方正仿宋简体" w:eastAsia="方正仿宋简体" w:hAnsi="宋体" w:hint="eastAsia"/>
          <w:sz w:val="32"/>
          <w:szCs w:val="32"/>
        </w:rPr>
      </w:pPr>
      <w:r w:rsidRPr="0005434D">
        <w:rPr>
          <w:rFonts w:ascii="方正仿宋简体" w:eastAsia="方正仿宋简体" w:hAnsi="宋体" w:hint="eastAsia"/>
          <w:sz w:val="32"/>
          <w:szCs w:val="32"/>
        </w:rPr>
        <w:t>招标项目名称：</w:t>
      </w:r>
      <w:r w:rsidR="0005434D" w:rsidRPr="0005434D">
        <w:rPr>
          <w:rFonts w:ascii="方正仿宋简体" w:eastAsia="方正仿宋简体" w:hAnsi="宋体" w:hint="eastAsia"/>
          <w:sz w:val="32"/>
          <w:szCs w:val="32"/>
        </w:rPr>
        <w:t>大庆石化公司外委处置炼油厂含油污泥项目</w:t>
      </w:r>
    </w:p>
    <w:p w:rsidR="004921DF" w:rsidRPr="0005434D" w:rsidRDefault="004921DF" w:rsidP="0005434D">
      <w:pPr>
        <w:spacing w:line="560" w:lineRule="exact"/>
        <w:jc w:val="left"/>
        <w:rPr>
          <w:rFonts w:ascii="方正仿宋简体" w:eastAsia="方正仿宋简体" w:hAnsi="宋体"/>
          <w:sz w:val="32"/>
          <w:szCs w:val="32"/>
        </w:rPr>
      </w:pPr>
      <w:r w:rsidRPr="0005434D">
        <w:rPr>
          <w:rFonts w:ascii="方正仿宋简体" w:eastAsia="方正仿宋简体" w:hAnsi="宋体" w:hint="eastAsia"/>
          <w:sz w:val="32"/>
          <w:szCs w:val="32"/>
        </w:rPr>
        <w:t>招标编号：</w:t>
      </w:r>
      <w:r w:rsidR="0005434D" w:rsidRPr="0005434D">
        <w:rPr>
          <w:rFonts w:ascii="方正仿宋简体" w:eastAsia="方正仿宋简体" w:hAnsi="宋体" w:hint="eastAsia"/>
          <w:sz w:val="32"/>
          <w:szCs w:val="32"/>
        </w:rPr>
        <w:t>DQSH-FW-GKZB2015-046</w:t>
      </w:r>
      <w:bookmarkStart w:id="0" w:name="_GoBack"/>
      <w:bookmarkEnd w:id="0"/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4921DF" w:rsidRPr="00E07403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  <w:r w:rsidR="00AF5C90" w:rsidRPr="00AF5C90">
              <w:rPr>
                <w:rFonts w:ascii="方正仿宋简体" w:eastAsia="方正仿宋简体" w:hAnsi="宋体" w:hint="eastAsia"/>
                <w:b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一套共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</w:t>
            </w: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本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AF5C90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购买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AF5C90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购买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4921DF" w:rsidRDefault="004921DF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2150EC" w:rsidRDefault="004921DF" w:rsidP="004921DF">
      <w:pPr>
        <w:spacing w:line="560" w:lineRule="exact"/>
        <w:jc w:val="left"/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如投标人递交的投标与此登记表中登记的内容不符，且未在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递交资格预审申请文件前2日内</w:t>
      </w: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，书面要求招标机构修改的，将导致该投标人的投标作废。</w:t>
      </w:r>
    </w:p>
    <w:sectPr w:rsidR="0021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7C" w:rsidRDefault="0055177C" w:rsidP="00AF5C90">
      <w:r>
        <w:separator/>
      </w:r>
    </w:p>
  </w:endnote>
  <w:endnote w:type="continuationSeparator" w:id="0">
    <w:p w:rsidR="0055177C" w:rsidRDefault="0055177C" w:rsidP="00AF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7C" w:rsidRDefault="0055177C" w:rsidP="00AF5C90">
      <w:r>
        <w:separator/>
      </w:r>
    </w:p>
  </w:footnote>
  <w:footnote w:type="continuationSeparator" w:id="0">
    <w:p w:rsidR="0055177C" w:rsidRDefault="0055177C" w:rsidP="00AF5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22208"/>
    <w:rsid w:val="0005434D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72E1"/>
    <w:rsid w:val="004F39D6"/>
    <w:rsid w:val="00525049"/>
    <w:rsid w:val="0055177C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955A0"/>
    <w:rsid w:val="00AA3C3E"/>
    <w:rsid w:val="00AA440E"/>
    <w:rsid w:val="00AC2740"/>
    <w:rsid w:val="00AC64D2"/>
    <w:rsid w:val="00AF5C90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C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C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C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C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朱刘苗</cp:lastModifiedBy>
  <cp:revision>6</cp:revision>
  <dcterms:created xsi:type="dcterms:W3CDTF">2015-08-16T09:10:00Z</dcterms:created>
  <dcterms:modified xsi:type="dcterms:W3CDTF">2015-11-27T00:24:00Z</dcterms:modified>
</cp:coreProperties>
</file>