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F4" w:rsidRDefault="00C756F4" w:rsidP="00C756F4">
      <w:pPr>
        <w:spacing w:line="500" w:lineRule="exact"/>
        <w:rPr>
          <w:rFonts w:ascii="宋体" w:hAnsi="宋体" w:cs="宋体" w:hint="eastAsia"/>
          <w:kern w:val="0"/>
          <w:lang/>
        </w:rPr>
      </w:pPr>
      <w:r w:rsidRPr="009F54AF">
        <w:rPr>
          <w:rFonts w:ascii="宋体" w:hAnsi="宋体" w:cs="宋体" w:hint="eastAsia"/>
          <w:b/>
          <w:kern w:val="0"/>
          <w:sz w:val="28"/>
          <w:szCs w:val="28"/>
          <w:lang/>
        </w:rPr>
        <w:t>附件1</w:t>
      </w:r>
      <w:r>
        <w:rPr>
          <w:rFonts w:ascii="宋体" w:hAnsi="宋体" w:cs="宋体" w:hint="eastAsia"/>
          <w:kern w:val="0"/>
          <w:lang/>
        </w:rPr>
        <w:t>：</w:t>
      </w:r>
    </w:p>
    <w:p w:rsidR="00C756F4" w:rsidRDefault="00C756F4" w:rsidP="00C756F4">
      <w:pPr>
        <w:widowControl/>
        <w:spacing w:line="400" w:lineRule="exact"/>
        <w:jc w:val="left"/>
        <w:outlineLvl w:val="0"/>
        <w:rPr>
          <w:rFonts w:ascii="宋体" w:hAnsi="宋体" w:cs="宋体"/>
          <w:b/>
          <w:color w:val="000000"/>
          <w:kern w:val="0"/>
          <w:sz w:val="24"/>
        </w:rPr>
      </w:pPr>
      <w:r>
        <w:rPr>
          <w:rFonts w:ascii="宋体" w:hint="eastAsia"/>
          <w:b/>
          <w:kern w:val="0"/>
          <w:sz w:val="24"/>
        </w:rPr>
        <w:t>中国石油云南1000万吨/年炼油项目企业信息系统项目设备</w:t>
      </w:r>
      <w:r>
        <w:rPr>
          <w:rFonts w:ascii="宋体" w:hAnsi="宋体" w:cs="宋体" w:hint="eastAsia"/>
          <w:b/>
          <w:color w:val="000000"/>
          <w:kern w:val="0"/>
          <w:sz w:val="24"/>
        </w:rPr>
        <w:t>主要技术参数要求</w:t>
      </w:r>
    </w:p>
    <w:p w:rsidR="00C756F4" w:rsidRDefault="00C756F4" w:rsidP="00C756F4">
      <w:pPr>
        <w:widowControl/>
        <w:spacing w:line="400" w:lineRule="exact"/>
        <w:ind w:firstLineChars="200" w:firstLine="482"/>
        <w:jc w:val="left"/>
        <w:rPr>
          <w:rFonts w:ascii="宋体" w:hAnsi="宋体" w:cs="宋体" w:hint="eastAsia"/>
          <w:b/>
          <w:color w:val="000000"/>
          <w:kern w:val="0"/>
          <w:sz w:val="24"/>
        </w:rPr>
      </w:pPr>
    </w:p>
    <w:p w:rsidR="00C756F4" w:rsidRDefault="00C756F4" w:rsidP="00C756F4">
      <w:pPr>
        <w:spacing w:line="360" w:lineRule="auto"/>
        <w:outlineLvl w:val="0"/>
        <w:rPr>
          <w:b/>
          <w:sz w:val="24"/>
        </w:rPr>
      </w:pPr>
      <w:bookmarkStart w:id="0" w:name="_Toc402267180"/>
      <w:bookmarkStart w:id="1" w:name="_Toc402090080"/>
      <w:bookmarkStart w:id="2" w:name="_Toc398814173"/>
      <w:r>
        <w:rPr>
          <w:rFonts w:hAnsi="宋体" w:hint="eastAsia"/>
          <w:b/>
          <w:sz w:val="24"/>
        </w:rPr>
        <w:t>一、产品标准及使用业绩要求</w:t>
      </w:r>
      <w:bookmarkEnd w:id="0"/>
      <w:bookmarkEnd w:id="1"/>
      <w:bookmarkEnd w:id="2"/>
    </w:p>
    <w:p w:rsidR="00C756F4" w:rsidRDefault="00C756F4" w:rsidP="00C756F4">
      <w:pPr>
        <w:spacing w:line="360" w:lineRule="auto"/>
        <w:outlineLvl w:val="1"/>
        <w:rPr>
          <w:b/>
          <w:sz w:val="24"/>
        </w:rPr>
      </w:pPr>
      <w:bookmarkStart w:id="3" w:name="_Toc402267181"/>
      <w:bookmarkStart w:id="4" w:name="_Toc402090081"/>
      <w:bookmarkStart w:id="5" w:name="_Toc398814174"/>
      <w:r>
        <w:rPr>
          <w:b/>
          <w:sz w:val="24"/>
        </w:rPr>
        <w:t>1</w:t>
      </w:r>
      <w:r>
        <w:rPr>
          <w:rFonts w:hAnsi="宋体" w:hint="eastAsia"/>
          <w:b/>
          <w:sz w:val="24"/>
        </w:rPr>
        <w:t>、产品标准要求</w:t>
      </w:r>
      <w:bookmarkEnd w:id="3"/>
      <w:bookmarkEnd w:id="4"/>
      <w:bookmarkEnd w:id="5"/>
    </w:p>
    <w:p w:rsidR="00C756F4" w:rsidRDefault="00C756F4" w:rsidP="00C756F4">
      <w:pPr>
        <w:spacing w:line="360" w:lineRule="auto"/>
        <w:ind w:firstLineChars="200" w:firstLine="480"/>
        <w:rPr>
          <w:sz w:val="24"/>
        </w:rPr>
      </w:pPr>
      <w:r>
        <w:rPr>
          <w:rFonts w:hint="eastAsia"/>
          <w:sz w:val="24"/>
        </w:rPr>
        <w:t>投标方所投产品，必须符合国家质量管理体系标准，具有产品合格证书，生产许可证和其他证明产品质量的文件，具备完善的售后服务和广泛的市场占有率，并满足招标文件的技术参数要求。</w:t>
      </w:r>
    </w:p>
    <w:p w:rsidR="00C756F4" w:rsidRDefault="00C756F4" w:rsidP="00C756F4">
      <w:pPr>
        <w:spacing w:line="360" w:lineRule="auto"/>
        <w:outlineLvl w:val="0"/>
        <w:rPr>
          <w:b/>
          <w:sz w:val="24"/>
        </w:rPr>
      </w:pPr>
      <w:bookmarkStart w:id="6" w:name="_Toc402267182"/>
      <w:bookmarkStart w:id="7" w:name="_Toc402090082"/>
      <w:bookmarkStart w:id="8" w:name="_Toc398814175"/>
      <w:r>
        <w:rPr>
          <w:b/>
          <w:sz w:val="24"/>
        </w:rPr>
        <w:t>2</w:t>
      </w:r>
      <w:r>
        <w:rPr>
          <w:rFonts w:hAnsi="宋体" w:hint="eastAsia"/>
          <w:b/>
          <w:sz w:val="24"/>
        </w:rPr>
        <w:t>、使用业绩要求</w:t>
      </w:r>
      <w:bookmarkEnd w:id="6"/>
      <w:bookmarkEnd w:id="7"/>
      <w:bookmarkEnd w:id="8"/>
    </w:p>
    <w:p w:rsidR="00C756F4" w:rsidRDefault="00C756F4" w:rsidP="00C756F4">
      <w:pPr>
        <w:spacing w:line="360" w:lineRule="auto"/>
        <w:ind w:firstLineChars="200" w:firstLine="480"/>
        <w:rPr>
          <w:rFonts w:hAnsi="宋体"/>
          <w:sz w:val="24"/>
        </w:rPr>
      </w:pPr>
      <w:bookmarkStart w:id="9" w:name="_Toc398814176"/>
      <w:r>
        <w:rPr>
          <w:rFonts w:hAnsi="宋体" w:hint="eastAsia"/>
          <w:sz w:val="24"/>
        </w:rPr>
        <w:t>近两年承担的主要石油化工内业绩的证明材料，合同履约情况的证明和评价（由相关项目业主开具），相关荣誉证书；</w:t>
      </w:r>
    </w:p>
    <w:p w:rsidR="00C756F4" w:rsidRDefault="00C756F4" w:rsidP="00C756F4">
      <w:pPr>
        <w:spacing w:line="360" w:lineRule="auto"/>
        <w:ind w:firstLineChars="200" w:firstLine="480"/>
        <w:rPr>
          <w:sz w:val="24"/>
        </w:rPr>
      </w:pPr>
      <w:r>
        <w:rPr>
          <w:rFonts w:hAnsi="宋体" w:hint="eastAsia"/>
          <w:sz w:val="24"/>
        </w:rPr>
        <w:t>卖方供货的产品使用业绩要求在石油化工行业，成功使用</w:t>
      </w:r>
      <w:r>
        <w:rPr>
          <w:rFonts w:hAnsi="宋体"/>
          <w:sz w:val="24"/>
        </w:rPr>
        <w:t>1</w:t>
      </w:r>
      <w:r>
        <w:rPr>
          <w:rFonts w:hAnsi="宋体" w:hint="eastAsia"/>
          <w:sz w:val="24"/>
        </w:rPr>
        <w:t>年以上并提供完成的类似项目的说明，包括每个项目的项目名称、规模、客户名称、地点、合同金额、完成的年份，证明文件（至少一份，可多份）</w:t>
      </w:r>
      <w:bookmarkEnd w:id="9"/>
      <w:r>
        <w:rPr>
          <w:rFonts w:hAnsi="宋体" w:hint="eastAsia"/>
          <w:sz w:val="24"/>
        </w:rPr>
        <w:t>。</w:t>
      </w:r>
    </w:p>
    <w:p w:rsidR="00C756F4" w:rsidRDefault="00C756F4" w:rsidP="00C756F4">
      <w:pPr>
        <w:tabs>
          <w:tab w:val="left" w:pos="2513"/>
        </w:tabs>
        <w:spacing w:line="360" w:lineRule="auto"/>
        <w:outlineLvl w:val="0"/>
        <w:rPr>
          <w:b/>
          <w:sz w:val="24"/>
        </w:rPr>
      </w:pPr>
      <w:bookmarkStart w:id="10" w:name="_Toc402267191"/>
      <w:r>
        <w:rPr>
          <w:b/>
          <w:sz w:val="24"/>
        </w:rPr>
        <w:t>3</w:t>
      </w:r>
      <w:r>
        <w:rPr>
          <w:rFonts w:hAnsi="宋体" w:hint="eastAsia"/>
          <w:b/>
          <w:sz w:val="24"/>
        </w:rPr>
        <w:t>、保密</w:t>
      </w:r>
      <w:bookmarkEnd w:id="10"/>
    </w:p>
    <w:p w:rsidR="00C756F4" w:rsidRDefault="00C756F4" w:rsidP="00C756F4">
      <w:pPr>
        <w:topLinePunct/>
        <w:spacing w:line="360" w:lineRule="auto"/>
        <w:ind w:firstLineChars="200" w:firstLine="480"/>
        <w:rPr>
          <w:sz w:val="24"/>
        </w:rPr>
      </w:pPr>
      <w:r>
        <w:rPr>
          <w:rFonts w:hAnsi="宋体" w:hint="eastAsia"/>
          <w:sz w:val="24"/>
        </w:rPr>
        <w:t>在合同履行期间，卖方所获得的一切原始资料及在服务过程中所取得的与履行合同有关的买方既有工作成果及相关资料属买方所有，卖方负有保密义务。未经买方书面同意，卖方不得在合同期内或合同履行完毕后以任何方式泄露。保密信息包括但不限于图纸、图表、数据等。如果由于卖方原因，造成泄密给买方带来损失，买方有权通过法律途径向卖方追偿。</w:t>
      </w:r>
    </w:p>
    <w:p w:rsidR="00C756F4" w:rsidRDefault="00C756F4" w:rsidP="00C756F4">
      <w:pPr>
        <w:topLinePunct/>
        <w:spacing w:line="360" w:lineRule="auto"/>
        <w:outlineLvl w:val="0"/>
        <w:rPr>
          <w:b/>
          <w:sz w:val="24"/>
        </w:rPr>
      </w:pPr>
      <w:bookmarkStart w:id="11" w:name="_Toc402267192"/>
      <w:r>
        <w:rPr>
          <w:b/>
          <w:sz w:val="24"/>
        </w:rPr>
        <w:t>4</w:t>
      </w:r>
      <w:r>
        <w:rPr>
          <w:rFonts w:hAnsi="宋体" w:hint="eastAsia"/>
          <w:b/>
          <w:sz w:val="24"/>
        </w:rPr>
        <w:t>、知识产权</w:t>
      </w:r>
      <w:bookmarkEnd w:id="11"/>
    </w:p>
    <w:p w:rsidR="00C756F4" w:rsidRPr="009276F1" w:rsidRDefault="00C756F4" w:rsidP="00C756F4">
      <w:pPr>
        <w:topLinePunct/>
        <w:spacing w:line="360" w:lineRule="auto"/>
        <w:ind w:firstLineChars="200" w:firstLine="480"/>
        <w:rPr>
          <w:rFonts w:hint="eastAsia"/>
          <w:sz w:val="24"/>
        </w:rPr>
      </w:pPr>
      <w:r>
        <w:rPr>
          <w:rFonts w:hAnsi="宋体" w:hint="eastAsia"/>
          <w:sz w:val="24"/>
        </w:rPr>
        <w:t>因执行本合同的需要，卖方提供的产品、技术资料，应保障买方在使用时不存在权利上的瑕疵，不会发生侵犯第三方知识产权等情况。若发生侵害第三方权利的情况，卖方负责与第三方交涉，并承担由此产生的全部法律和经济责任。因侵权给买方造成损失的应给予赔偿。</w:t>
      </w:r>
    </w:p>
    <w:p w:rsidR="00C756F4" w:rsidRPr="009276F1" w:rsidRDefault="00C756F4" w:rsidP="00C756F4">
      <w:pPr>
        <w:spacing w:line="360" w:lineRule="auto"/>
        <w:outlineLvl w:val="0"/>
        <w:rPr>
          <w:rFonts w:hAnsi="宋体"/>
          <w:b/>
          <w:sz w:val="24"/>
        </w:rPr>
      </w:pPr>
      <w:r>
        <w:rPr>
          <w:rFonts w:hAnsi="宋体" w:hint="eastAsia"/>
          <w:b/>
          <w:sz w:val="24"/>
        </w:rPr>
        <w:t>二、</w:t>
      </w:r>
      <w:r w:rsidRPr="009276F1">
        <w:rPr>
          <w:rFonts w:hAnsi="宋体" w:hint="eastAsia"/>
          <w:b/>
          <w:sz w:val="24"/>
        </w:rPr>
        <w:t>主要技术参数要求</w:t>
      </w:r>
    </w:p>
    <w:p w:rsidR="00C756F4" w:rsidRDefault="00C756F4" w:rsidP="00C756F4">
      <w:pPr>
        <w:widowControl/>
        <w:spacing w:line="400" w:lineRule="exact"/>
        <w:ind w:firstLineChars="200" w:firstLine="420"/>
        <w:jc w:val="left"/>
        <w:rPr>
          <w:rFonts w:ascii="宋体" w:hAnsi="宋体" w:cs="宋体" w:hint="eastAsia"/>
          <w:color w:val="000000"/>
          <w:kern w:val="0"/>
        </w:rPr>
      </w:pPr>
      <w:r>
        <w:rPr>
          <w:rFonts w:ascii="宋体" w:hAnsi="宋体" w:cs="宋体" w:hint="eastAsia"/>
          <w:color w:val="000000"/>
          <w:kern w:val="0"/>
        </w:rPr>
        <w:t>1.存储备份：</w:t>
      </w:r>
    </w:p>
    <w:tbl>
      <w:tblPr>
        <w:tblW w:w="4900" w:type="pct"/>
        <w:jc w:val="center"/>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592"/>
        <w:gridCol w:w="1655"/>
        <w:gridCol w:w="4331"/>
        <w:gridCol w:w="779"/>
      </w:tblGrid>
      <w:tr w:rsidR="00C756F4" w:rsidTr="000A5874">
        <w:trPr>
          <w:trHeight w:val="240"/>
          <w:jc w:val="center"/>
        </w:trPr>
        <w:tc>
          <w:tcPr>
            <w:tcW w:w="953" w:type="pct"/>
            <w:tcBorders>
              <w:top w:val="single" w:sz="4" w:space="0" w:color="auto"/>
              <w:left w:val="single" w:sz="4" w:space="0" w:color="auto"/>
              <w:bottom w:val="single" w:sz="6" w:space="0" w:color="auto"/>
              <w:right w:val="single" w:sz="6" w:space="0" w:color="auto"/>
            </w:tcBorders>
            <w:shd w:val="clear" w:color="auto" w:fill="FFFFFF"/>
            <w:hideMark/>
          </w:tcPr>
          <w:p w:rsidR="00C756F4" w:rsidRDefault="00C756F4" w:rsidP="000A5874">
            <w:pPr>
              <w:spacing w:line="276" w:lineRule="auto"/>
              <w:jc w:val="center"/>
              <w:rPr>
                <w:rFonts w:ascii="宋体" w:hAnsi="宋体"/>
              </w:rPr>
            </w:pPr>
            <w:r>
              <w:rPr>
                <w:rFonts w:ascii="宋体" w:hAnsi="宋体" w:hint="eastAsia"/>
              </w:rPr>
              <w:t>功能/指标分类</w:t>
            </w:r>
          </w:p>
        </w:tc>
        <w:tc>
          <w:tcPr>
            <w:tcW w:w="3581" w:type="pct"/>
            <w:gridSpan w:val="2"/>
            <w:tcBorders>
              <w:top w:val="single" w:sz="4" w:space="0" w:color="auto"/>
              <w:left w:val="single" w:sz="6" w:space="0" w:color="auto"/>
              <w:bottom w:val="single" w:sz="6" w:space="0" w:color="auto"/>
              <w:right w:val="single" w:sz="6" w:space="0" w:color="auto"/>
            </w:tcBorders>
            <w:shd w:val="clear" w:color="auto" w:fill="FFFFFF"/>
            <w:hideMark/>
          </w:tcPr>
          <w:p w:rsidR="00C756F4" w:rsidRDefault="00C756F4" w:rsidP="000A5874">
            <w:pPr>
              <w:spacing w:line="276" w:lineRule="auto"/>
              <w:jc w:val="center"/>
              <w:rPr>
                <w:rFonts w:ascii="宋体" w:hAnsi="宋体"/>
              </w:rPr>
            </w:pPr>
            <w:r>
              <w:rPr>
                <w:rFonts w:ascii="宋体" w:hAnsi="宋体" w:hint="eastAsia"/>
              </w:rPr>
              <w:t>设备功能和技术指标要求</w:t>
            </w:r>
          </w:p>
        </w:tc>
        <w:tc>
          <w:tcPr>
            <w:tcW w:w="466" w:type="pct"/>
            <w:tcBorders>
              <w:top w:val="single" w:sz="4" w:space="0" w:color="auto"/>
              <w:left w:val="single" w:sz="6" w:space="0" w:color="auto"/>
              <w:bottom w:val="single" w:sz="6" w:space="0" w:color="auto"/>
              <w:right w:val="single" w:sz="4" w:space="0" w:color="auto"/>
            </w:tcBorders>
            <w:shd w:val="clear" w:color="auto" w:fill="FFFFFF"/>
            <w:hideMark/>
          </w:tcPr>
          <w:p w:rsidR="00C756F4" w:rsidRDefault="00C756F4" w:rsidP="000A5874">
            <w:pPr>
              <w:spacing w:line="276" w:lineRule="auto"/>
              <w:jc w:val="center"/>
              <w:rPr>
                <w:rFonts w:ascii="宋体" w:hAnsi="宋体"/>
                <w:bCs/>
              </w:rPr>
            </w:pPr>
            <w:r>
              <w:rPr>
                <w:rFonts w:ascii="宋体" w:hAnsi="宋体" w:hint="eastAsia"/>
                <w:bCs/>
              </w:rPr>
              <w:t>备注</w:t>
            </w:r>
          </w:p>
        </w:tc>
      </w:tr>
      <w:tr w:rsidR="00C756F4" w:rsidTr="000A5874">
        <w:trPr>
          <w:trHeight w:val="240"/>
          <w:jc w:val="center"/>
        </w:trPr>
        <w:tc>
          <w:tcPr>
            <w:tcW w:w="5000" w:type="pct"/>
            <w:gridSpan w:val="4"/>
            <w:tcBorders>
              <w:top w:val="single" w:sz="6" w:space="0" w:color="auto"/>
              <w:left w:val="single" w:sz="4" w:space="0" w:color="auto"/>
              <w:bottom w:val="single" w:sz="6" w:space="0" w:color="auto"/>
              <w:right w:val="single" w:sz="4" w:space="0" w:color="auto"/>
            </w:tcBorders>
            <w:hideMark/>
          </w:tcPr>
          <w:p w:rsidR="00C756F4" w:rsidRDefault="00C756F4" w:rsidP="000A5874">
            <w:pPr>
              <w:spacing w:line="276" w:lineRule="auto"/>
              <w:rPr>
                <w:rFonts w:ascii="宋体" w:hAnsi="宋体" w:cs="Arial"/>
                <w:bCs/>
                <w:kern w:val="0"/>
              </w:rPr>
            </w:pPr>
            <w:r>
              <w:rPr>
                <w:rFonts w:ascii="宋体" w:hAnsi="宋体" w:cs="Arial" w:hint="eastAsia"/>
                <w:bCs/>
                <w:kern w:val="0"/>
              </w:rPr>
              <w:t>1. 业务存储环境高可用架构的基本要求</w:t>
            </w:r>
          </w:p>
        </w:tc>
      </w:tr>
      <w:tr w:rsidR="00C756F4" w:rsidTr="000A5874">
        <w:trPr>
          <w:trHeight w:val="120"/>
          <w:jc w:val="center"/>
        </w:trPr>
        <w:tc>
          <w:tcPr>
            <w:tcW w:w="953" w:type="pct"/>
            <w:vMerge w:val="restart"/>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spacing w:line="276" w:lineRule="auto"/>
              <w:rPr>
                <w:rFonts w:ascii="宋体" w:hAnsi="宋体" w:cs="Arial"/>
                <w:bCs/>
                <w:kern w:val="0"/>
              </w:rPr>
            </w:pPr>
            <w:r>
              <w:rPr>
                <w:rFonts w:ascii="宋体" w:hAnsi="宋体" w:cs="Arial" w:hint="eastAsia"/>
                <w:bCs/>
                <w:kern w:val="0"/>
              </w:rPr>
              <w:t>业务存储环境总体要求</w:t>
            </w:r>
          </w:p>
        </w:tc>
        <w:tc>
          <w:tcPr>
            <w:tcW w:w="3581" w:type="pct"/>
            <w:gridSpan w:val="2"/>
            <w:tcBorders>
              <w:top w:val="single" w:sz="6" w:space="0" w:color="auto"/>
              <w:left w:val="single" w:sz="6" w:space="0" w:color="auto"/>
              <w:bottom w:val="single" w:sz="6" w:space="0" w:color="auto"/>
              <w:right w:val="single" w:sz="6" w:space="0" w:color="auto"/>
            </w:tcBorders>
            <w:hideMark/>
          </w:tcPr>
          <w:p w:rsidR="00C756F4" w:rsidRDefault="00C756F4" w:rsidP="000A5874">
            <w:pPr>
              <w:spacing w:line="276" w:lineRule="auto"/>
              <w:rPr>
                <w:rFonts w:ascii="宋体" w:hAnsi="宋体" w:cs="Arial"/>
                <w:bCs/>
                <w:kern w:val="0"/>
              </w:rPr>
            </w:pPr>
            <w:r>
              <w:rPr>
                <w:rStyle w:val="a5"/>
                <w:rFonts w:ascii="宋体" w:hAnsi="宋体" w:hint="eastAsia"/>
              </w:rPr>
              <w:t>要求实现业务存储环境的所有设备（包括磁盘阵列</w:t>
            </w:r>
            <w:r>
              <w:rPr>
                <w:rFonts w:ascii="宋体" w:hAnsi="宋体" w:hint="eastAsia"/>
              </w:rPr>
              <w:t>、</w:t>
            </w:r>
            <w:r>
              <w:rPr>
                <w:rStyle w:val="a5"/>
                <w:rFonts w:ascii="宋体" w:hAnsi="宋体" w:hint="eastAsia"/>
              </w:rPr>
              <w:t>交换机、</w:t>
            </w:r>
            <w:r>
              <w:rPr>
                <w:rFonts w:ascii="宋体" w:hAnsi="宋体" w:hint="eastAsia"/>
              </w:rPr>
              <w:t>NAS网关</w:t>
            </w:r>
            <w:r>
              <w:rPr>
                <w:rStyle w:val="a5"/>
                <w:rFonts w:ascii="宋体" w:hAnsi="宋体" w:hint="eastAsia"/>
              </w:rPr>
              <w:t>）都必须冗余，无物理单故障节点。</w:t>
            </w:r>
          </w:p>
        </w:tc>
        <w:tc>
          <w:tcPr>
            <w:tcW w:w="466" w:type="pct"/>
            <w:vMerge w:val="restart"/>
            <w:tcBorders>
              <w:top w:val="single" w:sz="6" w:space="0" w:color="auto"/>
              <w:left w:val="single" w:sz="6" w:space="0" w:color="auto"/>
              <w:bottom w:val="single" w:sz="6" w:space="0" w:color="auto"/>
              <w:right w:val="single" w:sz="4" w:space="0" w:color="auto"/>
            </w:tcBorders>
          </w:tcPr>
          <w:p w:rsidR="00C756F4" w:rsidRDefault="00C756F4" w:rsidP="000A5874">
            <w:pPr>
              <w:spacing w:line="276" w:lineRule="auto"/>
              <w:rPr>
                <w:rFonts w:ascii="宋体" w:hAnsi="宋体" w:cs="Arial"/>
                <w:bCs/>
                <w:kern w:val="0"/>
              </w:rPr>
            </w:pPr>
          </w:p>
        </w:tc>
      </w:tr>
      <w:tr w:rsidR="00C756F4" w:rsidTr="000A5874">
        <w:trPr>
          <w:trHeight w:val="12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bCs/>
                <w:kern w:val="0"/>
              </w:rPr>
            </w:pPr>
          </w:p>
        </w:tc>
        <w:tc>
          <w:tcPr>
            <w:tcW w:w="3581" w:type="pct"/>
            <w:gridSpan w:val="2"/>
            <w:tcBorders>
              <w:top w:val="single" w:sz="6" w:space="0" w:color="auto"/>
              <w:left w:val="single" w:sz="6" w:space="0" w:color="auto"/>
              <w:bottom w:val="single" w:sz="6" w:space="0" w:color="auto"/>
              <w:right w:val="single" w:sz="6" w:space="0" w:color="auto"/>
            </w:tcBorders>
            <w:hideMark/>
          </w:tcPr>
          <w:p w:rsidR="00C756F4" w:rsidRDefault="00C756F4" w:rsidP="000A5874">
            <w:pPr>
              <w:spacing w:line="276" w:lineRule="auto"/>
              <w:rPr>
                <w:rFonts w:ascii="宋体" w:hAnsi="宋体" w:cs="Arial"/>
                <w:bCs/>
                <w:kern w:val="0"/>
              </w:rPr>
            </w:pPr>
            <w:r>
              <w:rPr>
                <w:rFonts w:ascii="宋体" w:hAnsi="宋体" w:hint="eastAsia"/>
                <w:bCs/>
              </w:rPr>
              <w:t>在生产中心和</w:t>
            </w:r>
            <w:proofErr w:type="gramStart"/>
            <w:r>
              <w:rPr>
                <w:rFonts w:ascii="宋体" w:hAnsi="宋体" w:hint="eastAsia"/>
                <w:bCs/>
              </w:rPr>
              <w:t>灾备中心</w:t>
            </w:r>
            <w:proofErr w:type="gramEnd"/>
            <w:r>
              <w:rPr>
                <w:rFonts w:ascii="宋体" w:hAnsi="宋体" w:hint="eastAsia"/>
                <w:bCs/>
              </w:rPr>
              <w:t>分别配置1台高端磁盘阵列搭建高可用双活磁盘阵列集群架构，两台磁盘阵列配置和档次要求完全一致，两台磁盘阵列通过双活磁盘阵列集群软件实现磁盘阵列之间数据互备，故障切换，满足重要业务应用的连续性和高可用要求。</w:t>
            </w: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C756F4" w:rsidRDefault="00C756F4" w:rsidP="000A5874">
            <w:pPr>
              <w:widowControl/>
              <w:jc w:val="left"/>
              <w:rPr>
                <w:rFonts w:ascii="宋体" w:hAnsi="宋体" w:cs="Arial"/>
                <w:bCs/>
                <w:kern w:val="0"/>
              </w:rPr>
            </w:pPr>
          </w:p>
        </w:tc>
      </w:tr>
      <w:tr w:rsidR="00C756F4" w:rsidTr="000A5874">
        <w:trPr>
          <w:trHeight w:val="12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bCs/>
                <w:kern w:val="0"/>
              </w:rPr>
            </w:pPr>
          </w:p>
        </w:tc>
        <w:tc>
          <w:tcPr>
            <w:tcW w:w="3581" w:type="pct"/>
            <w:gridSpan w:val="2"/>
            <w:tcBorders>
              <w:top w:val="single" w:sz="6" w:space="0" w:color="auto"/>
              <w:left w:val="single" w:sz="6" w:space="0" w:color="auto"/>
              <w:bottom w:val="single" w:sz="6" w:space="0" w:color="auto"/>
              <w:right w:val="single" w:sz="6" w:space="0" w:color="auto"/>
            </w:tcBorders>
            <w:hideMark/>
          </w:tcPr>
          <w:p w:rsidR="00C756F4" w:rsidRDefault="00C756F4" w:rsidP="000A5874">
            <w:pPr>
              <w:spacing w:line="276" w:lineRule="auto"/>
              <w:rPr>
                <w:rFonts w:ascii="宋体" w:hAnsi="宋体"/>
                <w:bCs/>
              </w:rPr>
            </w:pPr>
            <w:r>
              <w:rPr>
                <w:rFonts w:ascii="宋体" w:hAnsi="宋体" w:hint="eastAsia"/>
                <w:bCs/>
              </w:rPr>
              <w:t>高可用双活磁盘阵列集群中任意一台磁盘阵列出现故障时，服务器I/O切换过程对数据库透明，应用无需停顿，保证高度业务连续性。即应用业务在生产中心和</w:t>
            </w:r>
            <w:proofErr w:type="gramStart"/>
            <w:r>
              <w:rPr>
                <w:rFonts w:ascii="宋体" w:hAnsi="宋体" w:hint="eastAsia"/>
                <w:bCs/>
              </w:rPr>
              <w:t>灾备中心</w:t>
            </w:r>
            <w:proofErr w:type="gramEnd"/>
            <w:r>
              <w:rPr>
                <w:rFonts w:ascii="宋体" w:hAnsi="宋体" w:hint="eastAsia"/>
                <w:bCs/>
              </w:rPr>
              <w:t>业务双磁盘阵列集群存储间可实现业务应用无停顿、无感知切换。</w:t>
            </w: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C756F4" w:rsidRDefault="00C756F4" w:rsidP="000A5874">
            <w:pPr>
              <w:widowControl/>
              <w:jc w:val="left"/>
              <w:rPr>
                <w:rFonts w:ascii="宋体" w:hAnsi="宋体" w:cs="Arial"/>
                <w:bCs/>
                <w:kern w:val="0"/>
              </w:rPr>
            </w:pPr>
          </w:p>
        </w:tc>
      </w:tr>
      <w:tr w:rsidR="00C756F4" w:rsidTr="000A5874">
        <w:trPr>
          <w:trHeight w:val="12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bCs/>
                <w:kern w:val="0"/>
              </w:rPr>
            </w:pPr>
          </w:p>
        </w:tc>
        <w:tc>
          <w:tcPr>
            <w:tcW w:w="3581" w:type="pct"/>
            <w:gridSpan w:val="2"/>
            <w:tcBorders>
              <w:top w:val="single" w:sz="6" w:space="0" w:color="auto"/>
              <w:left w:val="single" w:sz="6" w:space="0" w:color="auto"/>
              <w:bottom w:val="single" w:sz="6" w:space="0" w:color="auto"/>
              <w:right w:val="single" w:sz="6" w:space="0" w:color="auto"/>
            </w:tcBorders>
            <w:hideMark/>
          </w:tcPr>
          <w:p w:rsidR="00C756F4" w:rsidRDefault="00C756F4" w:rsidP="000A5874">
            <w:pPr>
              <w:spacing w:line="276" w:lineRule="auto"/>
              <w:rPr>
                <w:rFonts w:ascii="宋体" w:hAnsi="宋体"/>
                <w:bCs/>
              </w:rPr>
            </w:pPr>
            <w:proofErr w:type="gramStart"/>
            <w:r>
              <w:rPr>
                <w:rFonts w:ascii="宋体" w:hAnsi="宋体" w:hint="eastAsia"/>
                <w:bCs/>
              </w:rPr>
              <w:t>集群双</w:t>
            </w:r>
            <w:proofErr w:type="gramEnd"/>
            <w:r>
              <w:rPr>
                <w:rFonts w:ascii="宋体" w:hAnsi="宋体" w:hint="eastAsia"/>
                <w:bCs/>
              </w:rPr>
              <w:t>磁盘阵列间镜像复制过程和故障恢复过程均无需占用服务器处理能力，提高业务系统性能。</w:t>
            </w: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C756F4" w:rsidRDefault="00C756F4" w:rsidP="000A5874">
            <w:pPr>
              <w:widowControl/>
              <w:jc w:val="left"/>
              <w:rPr>
                <w:rFonts w:ascii="宋体" w:hAnsi="宋体" w:cs="Arial"/>
                <w:bCs/>
                <w:kern w:val="0"/>
              </w:rPr>
            </w:pPr>
          </w:p>
        </w:tc>
      </w:tr>
      <w:tr w:rsidR="00C756F4" w:rsidTr="000A5874">
        <w:trPr>
          <w:trHeight w:val="12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bCs/>
                <w:kern w:val="0"/>
              </w:rPr>
            </w:pPr>
          </w:p>
        </w:tc>
        <w:tc>
          <w:tcPr>
            <w:tcW w:w="3581" w:type="pct"/>
            <w:gridSpan w:val="2"/>
            <w:tcBorders>
              <w:top w:val="single" w:sz="6" w:space="0" w:color="auto"/>
              <w:left w:val="single" w:sz="6" w:space="0" w:color="auto"/>
              <w:bottom w:val="single" w:sz="6" w:space="0" w:color="auto"/>
              <w:right w:val="single" w:sz="6" w:space="0" w:color="auto"/>
            </w:tcBorders>
            <w:hideMark/>
          </w:tcPr>
          <w:p w:rsidR="00C756F4" w:rsidRDefault="00C756F4" w:rsidP="000A5874">
            <w:pPr>
              <w:spacing w:line="276" w:lineRule="auto"/>
              <w:rPr>
                <w:rFonts w:ascii="宋体" w:hAnsi="宋体" w:cs="Arial"/>
                <w:bCs/>
                <w:kern w:val="0"/>
              </w:rPr>
            </w:pPr>
            <w:r>
              <w:rPr>
                <w:rFonts w:ascii="宋体" w:hAnsi="宋体" w:hint="eastAsia"/>
                <w:bCs/>
              </w:rPr>
              <w:t>为避免对业务服务器性能产生影响，需要提供与业务主机无关的磁盘</w:t>
            </w:r>
            <w:proofErr w:type="gramStart"/>
            <w:r>
              <w:rPr>
                <w:rFonts w:ascii="宋体" w:hAnsi="宋体" w:hint="eastAsia"/>
                <w:bCs/>
              </w:rPr>
              <w:t>阵列双活高</w:t>
            </w:r>
            <w:proofErr w:type="gramEnd"/>
            <w:r>
              <w:rPr>
                <w:rFonts w:ascii="宋体" w:hAnsi="宋体" w:hint="eastAsia"/>
                <w:bCs/>
              </w:rPr>
              <w:t>可用解决方案。</w:t>
            </w: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C756F4" w:rsidRDefault="00C756F4" w:rsidP="000A5874">
            <w:pPr>
              <w:widowControl/>
              <w:jc w:val="left"/>
              <w:rPr>
                <w:rFonts w:ascii="宋体" w:hAnsi="宋体" w:cs="Arial"/>
                <w:bCs/>
                <w:kern w:val="0"/>
              </w:rPr>
            </w:pPr>
          </w:p>
        </w:tc>
      </w:tr>
      <w:tr w:rsidR="00C756F4" w:rsidTr="000A5874">
        <w:trPr>
          <w:trHeight w:val="240"/>
          <w:jc w:val="center"/>
        </w:trPr>
        <w:tc>
          <w:tcPr>
            <w:tcW w:w="5000" w:type="pct"/>
            <w:gridSpan w:val="4"/>
            <w:tcBorders>
              <w:top w:val="single" w:sz="6" w:space="0" w:color="auto"/>
              <w:left w:val="single" w:sz="4" w:space="0" w:color="auto"/>
              <w:bottom w:val="single" w:sz="6" w:space="0" w:color="auto"/>
              <w:right w:val="single" w:sz="4" w:space="0" w:color="auto"/>
            </w:tcBorders>
            <w:hideMark/>
          </w:tcPr>
          <w:p w:rsidR="00C756F4" w:rsidRDefault="00C756F4" w:rsidP="000A5874">
            <w:pPr>
              <w:spacing w:line="276" w:lineRule="auto"/>
              <w:rPr>
                <w:rStyle w:val="a5"/>
                <w:rFonts w:ascii="宋体" w:hAnsi="宋体" w:cs="Arial"/>
                <w:bCs/>
              </w:rPr>
            </w:pPr>
            <w:r>
              <w:rPr>
                <w:rFonts w:ascii="宋体" w:hAnsi="宋体" w:cs="Arial" w:hint="eastAsia"/>
                <w:bCs/>
                <w:kern w:val="0"/>
              </w:rPr>
              <w:t>2.</w:t>
            </w:r>
            <w:r>
              <w:t xml:space="preserve"> </w:t>
            </w:r>
            <w:r>
              <w:rPr>
                <w:rFonts w:ascii="宋体" w:hAnsi="宋体" w:cs="Arial" w:hint="eastAsia"/>
                <w:bCs/>
                <w:kern w:val="0"/>
              </w:rPr>
              <w:t>磁盘阵列要求</w:t>
            </w:r>
          </w:p>
        </w:tc>
      </w:tr>
      <w:tr w:rsidR="00C756F4" w:rsidTr="000A5874">
        <w:trPr>
          <w:trHeight w:val="240"/>
          <w:jc w:val="center"/>
        </w:trPr>
        <w:tc>
          <w:tcPr>
            <w:tcW w:w="953" w:type="pct"/>
            <w:vMerge w:val="restart"/>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spacing w:line="276" w:lineRule="auto"/>
              <w:rPr>
                <w:rFonts w:ascii="宋体" w:hAnsi="宋体" w:cs="Arial"/>
                <w:kern w:val="0"/>
              </w:rPr>
            </w:pPr>
            <w:r>
              <w:rPr>
                <w:rFonts w:ascii="宋体" w:hAnsi="宋体" w:cs="Arial" w:hint="eastAsia"/>
                <w:kern w:val="0"/>
              </w:rPr>
              <w:t>磁盘阵列要求</w:t>
            </w: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Fonts w:ascii="宋体" w:hAnsi="宋体" w:cs="Arial"/>
                <w:kern w:val="0"/>
              </w:rPr>
            </w:pPr>
            <w:r>
              <w:rPr>
                <w:rFonts w:ascii="宋体" w:hAnsi="宋体" w:cs="Arial" w:hint="eastAsia"/>
                <w:kern w:val="0"/>
              </w:rPr>
              <w:t>数量</w:t>
            </w:r>
          </w:p>
        </w:tc>
        <w:tc>
          <w:tcPr>
            <w:tcW w:w="2591" w:type="pct"/>
            <w:tcBorders>
              <w:top w:val="single" w:sz="6" w:space="0" w:color="auto"/>
              <w:left w:val="single" w:sz="6"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Style w:val="a5"/>
                <w:rFonts w:ascii="宋体" w:hAnsi="宋体" w:hint="eastAsia"/>
              </w:rPr>
              <w:t>配置2台企业级高端磁盘阵列, 2台磁盘阵列的档次和配置要求完全一致。</w:t>
            </w:r>
          </w:p>
        </w:tc>
        <w:tc>
          <w:tcPr>
            <w:tcW w:w="466" w:type="pct"/>
            <w:tcBorders>
              <w:top w:val="single" w:sz="6" w:space="0" w:color="auto"/>
              <w:left w:val="single" w:sz="6" w:space="0" w:color="auto"/>
              <w:bottom w:val="single" w:sz="6" w:space="0" w:color="auto"/>
              <w:right w:val="single" w:sz="4" w:space="0" w:color="auto"/>
            </w:tcBorders>
          </w:tcPr>
          <w:p w:rsidR="00C756F4" w:rsidRDefault="00C756F4" w:rsidP="000A5874">
            <w:pPr>
              <w:spacing w:line="276" w:lineRule="auto"/>
              <w:rPr>
                <w:rStyle w:val="a5"/>
                <w:rFonts w:ascii="宋体" w:hAnsi="宋体"/>
                <w:color w:val="FF0000"/>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Style w:val="a5"/>
                <w:rFonts w:ascii="宋体" w:hAnsi="宋体" w:hint="eastAsia"/>
              </w:rPr>
              <w:t>品牌</w:t>
            </w:r>
          </w:p>
        </w:tc>
        <w:tc>
          <w:tcPr>
            <w:tcW w:w="2591" w:type="pct"/>
            <w:tcBorders>
              <w:top w:val="single" w:sz="6" w:space="0" w:color="auto"/>
              <w:left w:val="single" w:sz="6"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Style w:val="a5"/>
                <w:rFonts w:ascii="宋体" w:hAnsi="宋体" w:hint="eastAsia"/>
              </w:rPr>
              <w:t>采用原厂设计、制造的企业级存储，非OEM产品。</w:t>
            </w:r>
          </w:p>
        </w:tc>
        <w:tc>
          <w:tcPr>
            <w:tcW w:w="466" w:type="pct"/>
            <w:tcBorders>
              <w:top w:val="single" w:sz="6" w:space="0" w:color="auto"/>
              <w:left w:val="single" w:sz="6" w:space="0" w:color="auto"/>
              <w:bottom w:val="single" w:sz="6" w:space="0" w:color="auto"/>
              <w:right w:val="single" w:sz="4" w:space="0" w:color="auto"/>
            </w:tcBorders>
          </w:tcPr>
          <w:p w:rsidR="00C756F4" w:rsidRDefault="00C756F4" w:rsidP="000A5874">
            <w:pPr>
              <w:spacing w:line="276" w:lineRule="auto"/>
              <w:rPr>
                <w:rStyle w:val="a5"/>
                <w:rFonts w:ascii="宋体" w:hAnsi="宋体"/>
                <w:color w:val="FF0000"/>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Style w:val="a5"/>
                <w:rFonts w:ascii="宋体" w:hAnsi="宋体" w:hint="eastAsia"/>
              </w:rPr>
              <w:t>总体要求</w:t>
            </w:r>
          </w:p>
        </w:tc>
        <w:tc>
          <w:tcPr>
            <w:tcW w:w="2591" w:type="pct"/>
            <w:tcBorders>
              <w:top w:val="single" w:sz="6" w:space="0" w:color="auto"/>
              <w:left w:val="single" w:sz="6"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Style w:val="a5"/>
                <w:rFonts w:ascii="宋体" w:hAnsi="宋体" w:hint="eastAsia"/>
              </w:rPr>
              <w:t>国际知名存储厂商的企业级高端磁盘阵列，支持并可使用客户现场的标准42U机柜，投标产品必须为厂商满足指标的产品系列中的企业级高端产品。</w:t>
            </w:r>
          </w:p>
        </w:tc>
        <w:tc>
          <w:tcPr>
            <w:tcW w:w="466" w:type="pct"/>
            <w:tcBorders>
              <w:top w:val="single" w:sz="6" w:space="0" w:color="auto"/>
              <w:left w:val="single" w:sz="6" w:space="0" w:color="auto"/>
              <w:bottom w:val="single" w:sz="6" w:space="0" w:color="auto"/>
              <w:right w:val="single" w:sz="4" w:space="0" w:color="auto"/>
            </w:tcBorders>
          </w:tcPr>
          <w:p w:rsidR="00C756F4" w:rsidRDefault="00C756F4" w:rsidP="000A5874">
            <w:pPr>
              <w:spacing w:line="276" w:lineRule="auto"/>
              <w:rPr>
                <w:rStyle w:val="a5"/>
                <w:rFonts w:ascii="宋体" w:hAnsi="宋体"/>
                <w:color w:val="FF0000"/>
              </w:rPr>
            </w:pPr>
          </w:p>
        </w:tc>
      </w:tr>
      <w:tr w:rsidR="00C756F4" w:rsidTr="000A5874">
        <w:trPr>
          <w:trHeight w:val="633"/>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Style w:val="a5"/>
                <w:rFonts w:ascii="宋体" w:hAnsi="宋体" w:hint="eastAsia"/>
              </w:rPr>
              <w:t>架构要求</w:t>
            </w:r>
          </w:p>
        </w:tc>
        <w:tc>
          <w:tcPr>
            <w:tcW w:w="2591" w:type="pct"/>
            <w:tcBorders>
              <w:top w:val="single" w:sz="6" w:space="0" w:color="auto"/>
              <w:left w:val="single" w:sz="6"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Style w:val="a5"/>
                <w:rFonts w:ascii="宋体" w:hAnsi="宋体" w:hint="eastAsia"/>
              </w:rPr>
              <w:t>采用交换式多控制器架构，配置控制器数量</w:t>
            </w:r>
            <w:r>
              <w:rPr>
                <w:rFonts w:ascii="宋体" w:hAnsi="宋体" w:hint="eastAsia"/>
              </w:rPr>
              <w:t>≥4；</w:t>
            </w:r>
            <w:r>
              <w:rPr>
                <w:rFonts w:ascii="宋体" w:hAnsi="宋体" w:cs="宋体" w:hint="eastAsia"/>
                <w:color w:val="000000"/>
                <w:kern w:val="0"/>
              </w:rPr>
              <w:t>磁盘阵列为</w:t>
            </w:r>
            <w:r>
              <w:rPr>
                <w:rStyle w:val="a5"/>
                <w:rFonts w:ascii="宋体" w:hAnsi="宋体" w:hint="eastAsia"/>
              </w:rPr>
              <w:t>全冗余系统部件，可动态扩展，无论运行或维护均能保证业务连续运行，并且不损失性能。</w:t>
            </w:r>
          </w:p>
        </w:tc>
        <w:tc>
          <w:tcPr>
            <w:tcW w:w="466" w:type="pct"/>
            <w:tcBorders>
              <w:top w:val="single" w:sz="6" w:space="0" w:color="auto"/>
              <w:left w:val="single" w:sz="6" w:space="0" w:color="auto"/>
              <w:bottom w:val="single" w:sz="6" w:space="0" w:color="auto"/>
              <w:right w:val="single" w:sz="4" w:space="0" w:color="auto"/>
            </w:tcBorders>
          </w:tcPr>
          <w:p w:rsidR="00C756F4" w:rsidRDefault="00C756F4" w:rsidP="000A5874">
            <w:pPr>
              <w:spacing w:line="276" w:lineRule="auto"/>
              <w:rPr>
                <w:rStyle w:val="a5"/>
                <w:rFonts w:ascii="宋体" w:hAnsi="宋体"/>
                <w:color w:val="FF0000"/>
              </w:rPr>
            </w:pPr>
          </w:p>
        </w:tc>
      </w:tr>
      <w:tr w:rsidR="00C756F4" w:rsidTr="000A5874">
        <w:trPr>
          <w:trHeight w:val="417"/>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Style w:val="a5"/>
                <w:rFonts w:ascii="宋体" w:hAnsi="宋体" w:hint="eastAsia"/>
              </w:rPr>
              <w:t>前端主机端口</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Style w:val="a5"/>
                <w:rFonts w:ascii="宋体" w:hAnsi="宋体" w:hint="eastAsia"/>
              </w:rPr>
              <w:t>配置</w:t>
            </w:r>
            <w:r>
              <w:rPr>
                <w:rFonts w:ascii="宋体" w:hAnsi="宋体" w:hint="eastAsia"/>
              </w:rPr>
              <w:t>≥</w:t>
            </w:r>
            <w:r>
              <w:rPr>
                <w:rStyle w:val="a5"/>
                <w:rFonts w:ascii="宋体" w:hAnsi="宋体" w:hint="eastAsia"/>
              </w:rPr>
              <w:t>32个前端FC主机端口；</w:t>
            </w:r>
            <w:r>
              <w:rPr>
                <w:rFonts w:ascii="宋体" w:hAnsi="宋体" w:hint="eastAsia"/>
              </w:rPr>
              <w:t>端口速率≥8Gbps；提供所有端口跳线及相应模块。</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Style w:val="a5"/>
                <w:rFonts w:ascii="宋体" w:hAnsi="宋体" w:hint="eastAsia"/>
              </w:rPr>
              <w:t>后端磁盘通道</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Fonts w:ascii="宋体" w:hAnsi="宋体" w:cs="宋体" w:hint="eastAsia"/>
                <w:kern w:val="0"/>
              </w:rPr>
              <w:t>后端</w:t>
            </w:r>
            <w:proofErr w:type="gramStart"/>
            <w:r>
              <w:rPr>
                <w:rFonts w:ascii="宋体" w:hAnsi="宋体" w:cs="宋体" w:hint="eastAsia"/>
                <w:kern w:val="0"/>
              </w:rPr>
              <w:t>接口接口</w:t>
            </w:r>
            <w:proofErr w:type="gramEnd"/>
            <w:r>
              <w:rPr>
                <w:rFonts w:ascii="宋体" w:hAnsi="宋体" w:cs="宋体" w:hint="eastAsia"/>
                <w:kern w:val="0"/>
              </w:rPr>
              <w:t>速率</w:t>
            </w:r>
            <w:r>
              <w:rPr>
                <w:rFonts w:ascii="宋体" w:hAnsi="宋体" w:hint="eastAsia"/>
              </w:rPr>
              <w:t>≥6Gbps，</w:t>
            </w:r>
            <w:r>
              <w:rPr>
                <w:rStyle w:val="a5"/>
                <w:rFonts w:ascii="宋体" w:hAnsi="宋体" w:hint="eastAsia"/>
              </w:rPr>
              <w:t>配置后端磁盘通道总带宽</w:t>
            </w:r>
            <w:r>
              <w:rPr>
                <w:rFonts w:ascii="宋体" w:hAnsi="宋体" w:cs="Arial" w:hint="eastAsia"/>
                <w:kern w:val="0"/>
              </w:rPr>
              <w:t>≥</w:t>
            </w:r>
            <w:r>
              <w:rPr>
                <w:rStyle w:val="a5"/>
                <w:rFonts w:ascii="宋体" w:hAnsi="宋体" w:hint="eastAsia"/>
              </w:rPr>
              <w:t>192GB/s。</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372"/>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cs="Arial"/>
              </w:rPr>
            </w:pPr>
            <w:r>
              <w:rPr>
                <w:rStyle w:val="a5"/>
                <w:rFonts w:ascii="宋体" w:hAnsi="宋体" w:hint="eastAsia"/>
              </w:rPr>
              <w:t>缓存容量配置</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Style w:val="a5"/>
                <w:rFonts w:ascii="宋体" w:hAnsi="宋体" w:cs="Arial"/>
              </w:rPr>
            </w:pPr>
            <w:r>
              <w:rPr>
                <w:rStyle w:val="a5"/>
                <w:rFonts w:ascii="宋体" w:hAnsi="宋体" w:hint="eastAsia"/>
              </w:rPr>
              <w:t>配置全局非易失性</w:t>
            </w:r>
            <w:r>
              <w:rPr>
                <w:rFonts w:ascii="宋体" w:hAnsi="宋体" w:cs="Arial" w:hint="eastAsia"/>
                <w:kern w:val="0"/>
              </w:rPr>
              <w:t>高速缓存(非易失性、非SSD、Flash模拟方式)</w:t>
            </w:r>
            <w:r>
              <w:rPr>
                <w:rStyle w:val="a5"/>
                <w:rFonts w:ascii="宋体" w:hAnsi="宋体" w:hint="eastAsia"/>
              </w:rPr>
              <w:t>容量</w:t>
            </w:r>
            <w:r>
              <w:rPr>
                <w:rFonts w:ascii="宋体" w:hAnsi="宋体" w:cs="Arial" w:hint="eastAsia"/>
                <w:kern w:val="0"/>
              </w:rPr>
              <w:t>≥256GB。</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18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vMerge w:val="restar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Fonts w:ascii="宋体" w:hAnsi="宋体" w:cs="Arial"/>
                <w:kern w:val="0"/>
              </w:rPr>
            </w:pPr>
            <w:r>
              <w:rPr>
                <w:rStyle w:val="a5"/>
                <w:rFonts w:ascii="宋体" w:hAnsi="宋体" w:hint="eastAsia"/>
              </w:rPr>
              <w:t>系统容量配置</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Fonts w:ascii="宋体" w:hAnsi="宋体" w:cs="Arial"/>
                <w:kern w:val="0"/>
              </w:rPr>
            </w:pPr>
            <w:r>
              <w:rPr>
                <w:rFonts w:ascii="宋体" w:hAnsi="宋体" w:cs="Arial" w:hint="eastAsia"/>
                <w:kern w:val="0"/>
              </w:rPr>
              <w:t>支持SSD、SAS、NL-SAS等磁盘类型。</w:t>
            </w:r>
          </w:p>
        </w:tc>
        <w:tc>
          <w:tcPr>
            <w:tcW w:w="466" w:type="pct"/>
            <w:vMerge w:val="restar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Fonts w:ascii="宋体" w:hAnsi="宋体" w:cs="Arial"/>
                <w:color w:val="FF0000"/>
                <w:kern w:val="0"/>
              </w:rPr>
            </w:pPr>
          </w:p>
        </w:tc>
      </w:tr>
      <w:tr w:rsidR="00C756F4" w:rsidTr="000A5874">
        <w:trPr>
          <w:trHeight w:val="18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Fonts w:ascii="宋体" w:hAnsi="宋体" w:cs="Arial"/>
                <w:kern w:val="0"/>
              </w:rPr>
            </w:pPr>
            <w:r>
              <w:rPr>
                <w:rFonts w:ascii="宋体" w:hAnsi="宋体" w:hint="eastAsia"/>
              </w:rPr>
              <w:t>配置400GB SSD磁盘13块；900GB</w:t>
            </w:r>
            <w:r>
              <w:rPr>
                <w:rFonts w:ascii="宋体" w:hAnsi="宋体" w:cs="宋体" w:hint="eastAsia"/>
                <w:kern w:val="0"/>
              </w:rPr>
              <w:t xml:space="preserve"> 高性能</w:t>
            </w:r>
            <w:r>
              <w:rPr>
                <w:rFonts w:ascii="宋体" w:hAnsi="宋体" w:hint="eastAsia"/>
              </w:rPr>
              <w:t>SAS</w:t>
            </w:r>
            <w:r>
              <w:rPr>
                <w:rFonts w:ascii="宋体" w:hAnsi="宋体" w:cs="宋体" w:hint="eastAsia"/>
                <w:kern w:val="0"/>
              </w:rPr>
              <w:t>磁盘57块；3TB NL-SAS磁盘17块。</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color w:val="FF0000"/>
                <w:kern w:val="0"/>
              </w:rPr>
            </w:pPr>
          </w:p>
        </w:tc>
      </w:tr>
      <w:tr w:rsidR="00C756F4" w:rsidTr="000A5874">
        <w:trPr>
          <w:trHeight w:val="18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Fonts w:ascii="宋体" w:hAnsi="宋体" w:cs="Arial"/>
                <w:kern w:val="0"/>
              </w:rPr>
            </w:pPr>
            <w:r>
              <w:rPr>
                <w:rFonts w:ascii="宋体" w:hAnsi="宋体" w:cs="Arial" w:hint="eastAsia"/>
                <w:kern w:val="0"/>
              </w:rPr>
              <w:t>单一磁盘阵列最大在线可扩展磁盘数量≥1100块。</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color w:val="FF0000"/>
                <w:kern w:val="0"/>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widowControl/>
              <w:spacing w:line="276" w:lineRule="auto"/>
              <w:jc w:val="center"/>
              <w:rPr>
                <w:rFonts w:ascii="宋体" w:hAnsi="宋体" w:cs="Arial"/>
                <w:kern w:val="0"/>
              </w:rPr>
            </w:pPr>
            <w:r>
              <w:rPr>
                <w:rFonts w:ascii="宋体" w:hAnsi="宋体" w:cs="Arial" w:hint="eastAsia"/>
                <w:kern w:val="0"/>
              </w:rPr>
              <w:t>磁盘RAID保护</w:t>
            </w:r>
            <w:r>
              <w:rPr>
                <w:rFonts w:ascii="宋体" w:hAnsi="宋体" w:cs="Arial" w:hint="eastAsia"/>
                <w:kern w:val="0"/>
              </w:rPr>
              <w:lastRenderedPageBreak/>
              <w:t>方式</w:t>
            </w:r>
          </w:p>
        </w:tc>
        <w:tc>
          <w:tcPr>
            <w:tcW w:w="2591" w:type="pct"/>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spacing w:line="276" w:lineRule="auto"/>
              <w:rPr>
                <w:rFonts w:ascii="宋体" w:hAnsi="宋体" w:cs="Arial"/>
                <w:kern w:val="0"/>
              </w:rPr>
            </w:pPr>
            <w:r>
              <w:rPr>
                <w:rFonts w:ascii="宋体" w:hAnsi="宋体" w:cs="Arial" w:hint="eastAsia"/>
                <w:kern w:val="0"/>
              </w:rPr>
              <w:lastRenderedPageBreak/>
              <w:t>支持RAID10、5、6。</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widowControl/>
              <w:spacing w:line="276" w:lineRule="auto"/>
              <w:rPr>
                <w:rFonts w:ascii="宋体" w:hAnsi="宋体" w:cs="Arial"/>
                <w:color w:val="FF0000"/>
                <w:kern w:val="0"/>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widowControl/>
              <w:spacing w:line="276" w:lineRule="auto"/>
              <w:jc w:val="center"/>
              <w:rPr>
                <w:rFonts w:ascii="宋体" w:hAnsi="宋体" w:cs="Arial"/>
                <w:kern w:val="0"/>
              </w:rPr>
            </w:pPr>
            <w:r>
              <w:rPr>
                <w:rFonts w:ascii="宋体" w:hAnsi="宋体" w:cs="Arial" w:hint="eastAsia"/>
                <w:kern w:val="0"/>
              </w:rPr>
              <w:t>预定义容量配置管理功能</w:t>
            </w:r>
          </w:p>
        </w:tc>
        <w:tc>
          <w:tcPr>
            <w:tcW w:w="2591" w:type="pct"/>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spacing w:line="276" w:lineRule="auto"/>
              <w:rPr>
                <w:rFonts w:ascii="宋体" w:hAnsi="宋体" w:cs="Arial"/>
                <w:kern w:val="0"/>
              </w:rPr>
            </w:pPr>
            <w:r>
              <w:rPr>
                <w:rFonts w:ascii="宋体" w:hAnsi="宋体" w:cs="Arial" w:hint="eastAsia"/>
                <w:kern w:val="0"/>
              </w:rPr>
              <w:t>配置存储自动精简配置功能软件和许可。</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widowControl/>
              <w:spacing w:line="276" w:lineRule="auto"/>
              <w:rPr>
                <w:rFonts w:ascii="宋体" w:hAnsi="宋体" w:cs="Arial"/>
                <w:color w:val="FF0000"/>
                <w:kern w:val="0"/>
              </w:rPr>
            </w:pPr>
          </w:p>
        </w:tc>
      </w:tr>
      <w:tr w:rsidR="00C756F4" w:rsidTr="000A5874">
        <w:trPr>
          <w:trHeight w:val="282"/>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Fonts w:ascii="宋体" w:hAnsi="宋体" w:cs="Arial"/>
                <w:kern w:val="0"/>
              </w:rPr>
            </w:pPr>
            <w:r>
              <w:rPr>
                <w:rFonts w:ascii="宋体" w:hAnsi="宋体" w:cs="Arial" w:hint="eastAsia"/>
                <w:kern w:val="0"/>
              </w:rPr>
              <w:t>容</w:t>
            </w:r>
            <w:proofErr w:type="gramStart"/>
            <w:r>
              <w:rPr>
                <w:rFonts w:ascii="宋体" w:hAnsi="宋体" w:cs="Arial" w:hint="eastAsia"/>
                <w:kern w:val="0"/>
              </w:rPr>
              <w:t>灾数据</w:t>
            </w:r>
            <w:proofErr w:type="gramEnd"/>
            <w:r>
              <w:rPr>
                <w:rFonts w:ascii="宋体" w:hAnsi="宋体" w:cs="Arial" w:hint="eastAsia"/>
                <w:kern w:val="0"/>
              </w:rPr>
              <w:t>复制功能</w:t>
            </w:r>
          </w:p>
        </w:tc>
        <w:tc>
          <w:tcPr>
            <w:tcW w:w="2591"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rPr>
                <w:rFonts w:ascii="宋体" w:hAnsi="宋体" w:cs="Arial"/>
                <w:kern w:val="0"/>
              </w:rPr>
            </w:pPr>
            <w:r>
              <w:rPr>
                <w:rFonts w:ascii="宋体" w:hAnsi="宋体" w:hint="eastAsia"/>
                <w:color w:val="000000"/>
                <w:kern w:val="0"/>
              </w:rPr>
              <w:t>配置远程实时同步和异步延时的多种数据复制功能，并支持完善</w:t>
            </w:r>
            <w:proofErr w:type="gramStart"/>
            <w:r>
              <w:rPr>
                <w:rFonts w:ascii="宋体" w:hAnsi="宋体" w:hint="eastAsia"/>
                <w:color w:val="000000"/>
                <w:kern w:val="0"/>
              </w:rPr>
              <w:t>的灾备技术</w:t>
            </w:r>
            <w:proofErr w:type="gramEnd"/>
            <w:r>
              <w:rPr>
                <w:rFonts w:ascii="宋体" w:hAnsi="宋体" w:hint="eastAsia"/>
                <w:color w:val="000000"/>
                <w:kern w:val="0"/>
              </w:rPr>
              <w:t>，配置≥200TB容量许可。</w:t>
            </w:r>
          </w:p>
        </w:tc>
        <w:tc>
          <w:tcPr>
            <w:tcW w:w="466" w:type="pct"/>
            <w:tcBorders>
              <w:top w:val="single" w:sz="6" w:space="0" w:color="auto"/>
              <w:left w:val="single" w:sz="6" w:space="0" w:color="auto"/>
              <w:bottom w:val="single" w:sz="6" w:space="0" w:color="auto"/>
              <w:right w:val="single" w:sz="4" w:space="0" w:color="auto"/>
            </w:tcBorders>
          </w:tcPr>
          <w:p w:rsidR="00C756F4" w:rsidRDefault="00C756F4" w:rsidP="000A5874">
            <w:pPr>
              <w:spacing w:line="276" w:lineRule="auto"/>
              <w:rPr>
                <w:rFonts w:ascii="宋体" w:hAnsi="宋体" w:cs="Arial"/>
                <w:color w:val="FF0000"/>
                <w:kern w:val="0"/>
              </w:rPr>
            </w:pPr>
          </w:p>
        </w:tc>
      </w:tr>
      <w:tr w:rsidR="00C756F4" w:rsidTr="000A5874">
        <w:trPr>
          <w:trHeight w:val="282"/>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Fonts w:ascii="宋体" w:hAnsi="宋体" w:cs="Arial" w:hint="eastAsia"/>
                <w:kern w:val="0"/>
              </w:rPr>
              <w:t>高可用双活磁盘阵列集群功能</w:t>
            </w:r>
          </w:p>
        </w:tc>
        <w:tc>
          <w:tcPr>
            <w:tcW w:w="2591"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rPr>
                <w:rStyle w:val="a5"/>
                <w:rFonts w:ascii="宋体" w:hAnsi="宋体"/>
              </w:rPr>
            </w:pPr>
            <w:r>
              <w:rPr>
                <w:rStyle w:val="a5"/>
                <w:rFonts w:ascii="宋体" w:hAnsi="宋体" w:hint="eastAsia"/>
              </w:rPr>
              <w:t>1) 配置与主机无关的</w:t>
            </w:r>
            <w:r>
              <w:rPr>
                <w:rFonts w:ascii="宋体" w:hAnsi="宋体" w:hint="eastAsia"/>
              </w:rPr>
              <w:t>高可用双活磁盘阵列集群功能，实现生产中心和</w:t>
            </w:r>
            <w:proofErr w:type="gramStart"/>
            <w:r>
              <w:rPr>
                <w:rFonts w:ascii="宋体" w:hAnsi="宋体" w:hint="eastAsia"/>
              </w:rPr>
              <w:t>灾备中心</w:t>
            </w:r>
            <w:proofErr w:type="gramEnd"/>
            <w:r>
              <w:rPr>
                <w:rStyle w:val="a5"/>
                <w:rFonts w:ascii="宋体" w:hAnsi="宋体" w:hint="eastAsia"/>
              </w:rPr>
              <w:t>任意一个站点的存储出现故障的时候，保证业务应用可以不中断的情况下</w:t>
            </w:r>
            <w:proofErr w:type="gramStart"/>
            <w:r>
              <w:rPr>
                <w:rFonts w:ascii="宋体" w:hAnsi="宋体" w:hint="eastAsia"/>
                <w:bCs/>
              </w:rPr>
              <w:t>“0”秒无感知</w:t>
            </w:r>
            <w:proofErr w:type="gramEnd"/>
            <w:r>
              <w:rPr>
                <w:rStyle w:val="a5"/>
                <w:rFonts w:ascii="宋体" w:hAnsi="宋体" w:hint="eastAsia"/>
              </w:rPr>
              <w:t>自动切换到另一个站点，RPO=0，RTO≈0；</w:t>
            </w:r>
          </w:p>
          <w:p w:rsidR="00C756F4" w:rsidRDefault="00C756F4" w:rsidP="000A5874">
            <w:pPr>
              <w:spacing w:line="276" w:lineRule="auto"/>
              <w:rPr>
                <w:rStyle w:val="a5"/>
                <w:rFonts w:ascii="宋体" w:hAnsi="宋体" w:hint="eastAsia"/>
              </w:rPr>
            </w:pPr>
            <w:r>
              <w:rPr>
                <w:rFonts w:ascii="宋体" w:hAnsi="宋体" w:hint="eastAsia"/>
              </w:rPr>
              <w:t>2)实现方式可采用基于</w:t>
            </w:r>
            <w:proofErr w:type="gramStart"/>
            <w:r>
              <w:rPr>
                <w:rFonts w:ascii="宋体" w:hAnsi="宋体" w:hint="eastAsia"/>
              </w:rPr>
              <w:t>”</w:t>
            </w:r>
            <w:proofErr w:type="gramEnd"/>
            <w:r>
              <w:rPr>
                <w:rFonts w:ascii="宋体" w:hAnsi="宋体" w:hint="eastAsia"/>
              </w:rPr>
              <w:t>磁盘阵列自身实现</w:t>
            </w:r>
            <w:proofErr w:type="gramStart"/>
            <w:r>
              <w:rPr>
                <w:rFonts w:ascii="宋体" w:hAnsi="宋体" w:hint="eastAsia"/>
              </w:rPr>
              <w:t>”</w:t>
            </w:r>
            <w:proofErr w:type="gramEnd"/>
            <w:r>
              <w:rPr>
                <w:rFonts w:ascii="宋体" w:hAnsi="宋体" w:hint="eastAsia"/>
              </w:rPr>
              <w:t>或</w:t>
            </w:r>
            <w:proofErr w:type="gramStart"/>
            <w:r>
              <w:rPr>
                <w:rFonts w:ascii="宋体" w:hAnsi="宋体" w:hint="eastAsia"/>
              </w:rPr>
              <w:t>”</w:t>
            </w:r>
            <w:proofErr w:type="gramEnd"/>
            <w:r>
              <w:rPr>
                <w:rFonts w:ascii="宋体" w:hAnsi="宋体" w:hint="eastAsia"/>
              </w:rPr>
              <w:t>磁盘阵列+外部</w:t>
            </w:r>
            <w:r>
              <w:rPr>
                <w:rStyle w:val="a5"/>
                <w:rFonts w:ascii="宋体" w:hAnsi="宋体" w:hint="eastAsia"/>
              </w:rPr>
              <w:t>存储虚拟化网关模式</w:t>
            </w:r>
            <w:proofErr w:type="gramStart"/>
            <w:r>
              <w:rPr>
                <w:rStyle w:val="a5"/>
                <w:rFonts w:ascii="宋体" w:hAnsi="宋体" w:hint="eastAsia"/>
              </w:rPr>
              <w:t>”</w:t>
            </w:r>
            <w:proofErr w:type="gramEnd"/>
            <w:r>
              <w:rPr>
                <w:rStyle w:val="a5"/>
                <w:rFonts w:ascii="宋体" w:hAnsi="宋体" w:hint="eastAsia"/>
              </w:rPr>
              <w:t>实现；需详细说明采用何种方式实现</w:t>
            </w:r>
            <w:r>
              <w:rPr>
                <w:rFonts w:ascii="宋体" w:hAnsi="宋体" w:hint="eastAsia"/>
              </w:rPr>
              <w:t>高可用双活磁盘阵列集群功能；</w:t>
            </w:r>
          </w:p>
          <w:p w:rsidR="00C756F4" w:rsidRDefault="00C756F4" w:rsidP="000A5874">
            <w:pPr>
              <w:spacing w:line="276" w:lineRule="auto"/>
              <w:rPr>
                <w:rFonts w:hint="eastAsia"/>
              </w:rPr>
            </w:pPr>
            <w:r>
              <w:rPr>
                <w:rStyle w:val="a5"/>
                <w:rFonts w:ascii="宋体" w:hAnsi="宋体" w:hint="eastAsia"/>
              </w:rPr>
              <w:t>3) 配置≥200TB的</w:t>
            </w:r>
            <w:r>
              <w:rPr>
                <w:rFonts w:ascii="宋体" w:hAnsi="宋体" w:hint="eastAsia"/>
              </w:rPr>
              <w:t>高可用双活磁盘阵列集群功能</w:t>
            </w:r>
            <w:r>
              <w:rPr>
                <w:rStyle w:val="a5"/>
                <w:rFonts w:ascii="宋体" w:hAnsi="宋体" w:hint="eastAsia"/>
              </w:rPr>
              <w:t>软件许可；</w:t>
            </w:r>
          </w:p>
          <w:p w:rsidR="00C756F4" w:rsidRDefault="00C756F4" w:rsidP="000A5874">
            <w:pPr>
              <w:spacing w:line="276" w:lineRule="auto"/>
              <w:rPr>
                <w:rStyle w:val="a5"/>
              </w:rPr>
            </w:pPr>
            <w:r>
              <w:rPr>
                <w:rFonts w:ascii="宋体" w:hAnsi="宋体" w:hint="eastAsia"/>
              </w:rPr>
              <w:t>4)</w:t>
            </w:r>
            <w:r>
              <w:rPr>
                <w:rStyle w:val="a5"/>
                <w:rFonts w:ascii="宋体" w:hAnsi="宋体" w:hint="eastAsia"/>
              </w:rPr>
              <w:t>如采用</w:t>
            </w:r>
            <w:proofErr w:type="gramStart"/>
            <w:r>
              <w:rPr>
                <w:rStyle w:val="a5"/>
                <w:rFonts w:ascii="宋体" w:hAnsi="宋体" w:hint="eastAsia"/>
              </w:rPr>
              <w:t>”</w:t>
            </w:r>
            <w:proofErr w:type="gramEnd"/>
            <w:r>
              <w:rPr>
                <w:rStyle w:val="a5"/>
                <w:rFonts w:ascii="宋体" w:hAnsi="宋体" w:hint="eastAsia"/>
              </w:rPr>
              <w:t>磁盘阵列+外部</w:t>
            </w:r>
            <w:r>
              <w:rPr>
                <w:rFonts w:ascii="宋体" w:hAnsi="宋体" w:hint="eastAsia"/>
              </w:rPr>
              <w:t>存储虚拟化</w:t>
            </w:r>
            <w:r>
              <w:rPr>
                <w:rStyle w:val="a5"/>
                <w:rFonts w:ascii="宋体" w:hAnsi="宋体" w:hint="eastAsia"/>
              </w:rPr>
              <w:t>网关模式</w:t>
            </w:r>
            <w:proofErr w:type="gramStart"/>
            <w:r>
              <w:rPr>
                <w:rStyle w:val="a5"/>
                <w:rFonts w:ascii="宋体" w:hAnsi="宋体" w:hint="eastAsia"/>
              </w:rPr>
              <w:t>”</w:t>
            </w:r>
            <w:proofErr w:type="gramEnd"/>
            <w:r>
              <w:rPr>
                <w:rStyle w:val="a5"/>
                <w:rFonts w:ascii="宋体" w:hAnsi="宋体" w:hint="eastAsia"/>
              </w:rPr>
              <w:t>，</w:t>
            </w:r>
            <w:r>
              <w:rPr>
                <w:rFonts w:ascii="宋体" w:hAnsi="宋体" w:hint="eastAsia"/>
              </w:rPr>
              <w:t>外部存储虚拟化网关</w:t>
            </w:r>
            <w:r>
              <w:rPr>
                <w:rStyle w:val="a5"/>
                <w:rFonts w:ascii="宋体" w:hAnsi="宋体" w:hint="eastAsia"/>
              </w:rPr>
              <w:t>配置应满足以下要求：节点数</w:t>
            </w:r>
            <w:r>
              <w:rPr>
                <w:rFonts w:ascii="宋体" w:hAnsi="宋体" w:hint="eastAsia"/>
              </w:rPr>
              <w:t xml:space="preserve">≥2， </w:t>
            </w:r>
            <w:r>
              <w:rPr>
                <w:rStyle w:val="a5"/>
                <w:rFonts w:ascii="宋体" w:hAnsi="宋体" w:hint="eastAsia"/>
              </w:rPr>
              <w:t>配置≥32个实际可用FC连接主机端口，端口速率≥8Gbps；配置≥256GB高速缓存（非易失性、非SSD、Flash模拟）。</w:t>
            </w:r>
          </w:p>
        </w:tc>
        <w:tc>
          <w:tcPr>
            <w:tcW w:w="466" w:type="pct"/>
            <w:tcBorders>
              <w:top w:val="single" w:sz="6" w:space="0" w:color="auto"/>
              <w:left w:val="single" w:sz="6" w:space="0" w:color="auto"/>
              <w:bottom w:val="single" w:sz="6" w:space="0" w:color="auto"/>
              <w:right w:val="single" w:sz="4" w:space="0" w:color="auto"/>
            </w:tcBorders>
          </w:tcPr>
          <w:p w:rsidR="00C756F4" w:rsidRDefault="00C756F4" w:rsidP="000A5874">
            <w:pPr>
              <w:spacing w:line="276" w:lineRule="auto"/>
              <w:rPr>
                <w:rStyle w:val="a5"/>
                <w:rFonts w:ascii="宋体" w:hAnsi="宋体"/>
                <w:color w:val="FF0000"/>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Fonts w:ascii="宋体" w:hAnsi="宋体" w:cs="Arial"/>
                <w:kern w:val="0"/>
              </w:rPr>
            </w:pPr>
            <w:r>
              <w:rPr>
                <w:rFonts w:ascii="宋体" w:hAnsi="宋体" w:cs="Arial" w:hint="eastAsia"/>
                <w:kern w:val="0"/>
              </w:rPr>
              <w:t>存储动态分层功能</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Fonts w:ascii="宋体" w:hAnsi="宋体" w:cs="Arial"/>
                <w:kern w:val="0"/>
              </w:rPr>
            </w:pPr>
            <w:r>
              <w:rPr>
                <w:rFonts w:ascii="宋体" w:hAnsi="宋体" w:cs="Arial" w:hint="eastAsia"/>
                <w:kern w:val="0"/>
              </w:rPr>
              <w:t>配置存储动态分层功能，存储系统支持三层的分层，数据可以在不同的磁盘介质间实现动态分层，例如SSD、SAS、NL-SAS磁盘介质，该分层功能还可以跨异构阵列，即可以在整个存储整合平台范围内实现自动分层,分层过程自动实现无需人工干预,配置≥200TB的软件许可。</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Fonts w:ascii="宋体" w:hAnsi="宋体" w:cs="Arial" w:hint="eastAsia"/>
                <w:kern w:val="0"/>
              </w:rPr>
              <w:t>存储虚拟化功能</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Fonts w:ascii="宋体" w:hAnsi="宋体" w:cs="Arial" w:hint="eastAsia"/>
                <w:kern w:val="0"/>
              </w:rPr>
              <w:t>配置存储虚拟化功能，能够实现对异构存储的虚拟化整合，支持的最大可管理容量≥60PB；</w:t>
            </w:r>
            <w:r>
              <w:rPr>
                <w:rFonts w:ascii="宋体" w:hAnsi="宋体" w:hint="eastAsia"/>
              </w:rPr>
              <w:t xml:space="preserve"> </w:t>
            </w:r>
            <w:r>
              <w:rPr>
                <w:rFonts w:ascii="宋体" w:hAnsi="宋体" w:cs="Arial" w:hint="eastAsia"/>
                <w:kern w:val="0"/>
              </w:rPr>
              <w:t>配置≥200TB的存储虚拟化功能软件许可。</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Fonts w:ascii="宋体" w:hAnsi="宋体" w:hint="eastAsia"/>
              </w:rPr>
              <w:t>存储逻辑分区功能</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Fonts w:ascii="宋体" w:hAnsi="宋体" w:hint="eastAsia"/>
              </w:rPr>
              <w:t>配置动态逻辑分区功能，可以根据FC端口、缓存、磁盘RAID组将阵列划分为不同的应用业务存储逻辑分区，每分区保证独立的缓存、端口和磁盘等资源，分区间可以动态调整这些</w:t>
            </w:r>
            <w:r>
              <w:rPr>
                <w:rFonts w:ascii="宋体" w:hAnsi="宋体" w:hint="eastAsia"/>
              </w:rPr>
              <w:lastRenderedPageBreak/>
              <w:t>资源，每个分区具备独立的管理</w:t>
            </w:r>
            <w:proofErr w:type="gramStart"/>
            <w:r>
              <w:rPr>
                <w:rFonts w:ascii="宋体" w:hAnsi="宋体" w:hint="eastAsia"/>
              </w:rPr>
              <w:t>帐号</w:t>
            </w:r>
            <w:proofErr w:type="gramEnd"/>
            <w:r>
              <w:rPr>
                <w:rFonts w:ascii="宋体" w:hAnsi="宋体" w:hint="eastAsia"/>
              </w:rPr>
              <w:t>，配置≥8个存储分区软件许可。</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jc w:val="center"/>
              <w:rPr>
                <w:rFonts w:ascii="宋体" w:hAnsi="宋体"/>
              </w:rPr>
            </w:pPr>
            <w:r>
              <w:rPr>
                <w:rFonts w:ascii="宋体" w:hAnsi="宋体" w:hint="eastAsia"/>
              </w:rPr>
              <w:t>多路径优化软件</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rPr>
                <w:rFonts w:ascii="宋体" w:hAnsi="宋体"/>
              </w:rPr>
            </w:pPr>
            <w:r>
              <w:rPr>
                <w:rFonts w:ascii="宋体" w:hAnsi="宋体" w:hint="eastAsia"/>
              </w:rPr>
              <w:t>配置Windows、Linux、AIX、Solaris平台主机端故障切换和负载均衡软件，每种平台分别提供50套和相应主机数量许可。</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rPr>
                <w:rFonts w:ascii="宋体" w:hAnsi="宋体"/>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Style w:val="a5"/>
                <w:rFonts w:ascii="宋体" w:hAnsi="宋体" w:hint="eastAsia"/>
              </w:rPr>
              <w:t>可靠性要求</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Style w:val="a5"/>
                <w:rFonts w:ascii="宋体" w:hAnsi="宋体" w:hint="eastAsia"/>
              </w:rPr>
              <w:t>存储产品具备≥99.999%的可靠性和可用性,要求提供厂商盖章的官方证明。</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Style w:val="a5"/>
                <w:rFonts w:ascii="宋体" w:hAnsi="宋体" w:hint="eastAsia"/>
              </w:rPr>
              <w:t>兼容性要求</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Style w:val="a5"/>
                <w:rFonts w:ascii="宋体" w:hAnsi="宋体" w:hint="eastAsia"/>
              </w:rPr>
              <w:t>支持当前主流的主机系统，能够同时支持HP-UX、 Tru64、Open VMS、Solaris、VMware、AIX、 Windows、NetWare、IRIX、Linux等操作系统。</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Style w:val="a5"/>
                <w:rFonts w:ascii="宋体" w:hAnsi="宋体" w:hint="eastAsia"/>
              </w:rPr>
              <w:t>管理要求</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Style w:val="a5"/>
                <w:rFonts w:ascii="宋体" w:hAnsi="宋体" w:hint="eastAsia"/>
              </w:rPr>
              <w:t>磁盘阵列管理：配置图形化管理软件，对磁盘阵列进行统一的管理，配置性能监控工具来监测磁盘、端口、缓存、RAID组等的流量和使用效率，建立集中管理平台，对现有存储可实现统一平台管理。</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363"/>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Pr="00067811" w:rsidRDefault="00C756F4" w:rsidP="000A5874">
            <w:pPr>
              <w:spacing w:line="276" w:lineRule="auto"/>
              <w:jc w:val="center"/>
              <w:rPr>
                <w:rStyle w:val="a5"/>
                <w:rFonts w:ascii="宋体" w:hAnsi="宋体"/>
              </w:rPr>
            </w:pPr>
            <w:r w:rsidRPr="00067811">
              <w:rPr>
                <w:rFonts w:ascii="宋体" w:hAnsi="宋体" w:cs="Arial" w:hint="eastAsia"/>
                <w:kern w:val="0"/>
              </w:rPr>
              <w:t>售后服务</w:t>
            </w:r>
          </w:p>
        </w:tc>
        <w:tc>
          <w:tcPr>
            <w:tcW w:w="2591" w:type="pct"/>
            <w:tcBorders>
              <w:top w:val="single" w:sz="6" w:space="0" w:color="auto"/>
              <w:left w:val="single" w:sz="4" w:space="0" w:color="auto"/>
              <w:bottom w:val="single" w:sz="6" w:space="0" w:color="auto"/>
              <w:right w:val="single" w:sz="6" w:space="0" w:color="auto"/>
            </w:tcBorders>
            <w:hideMark/>
          </w:tcPr>
          <w:p w:rsidR="00C756F4" w:rsidRPr="00067811" w:rsidRDefault="00C756F4" w:rsidP="000A5874">
            <w:pPr>
              <w:spacing w:line="276" w:lineRule="auto"/>
              <w:rPr>
                <w:rStyle w:val="a5"/>
                <w:rFonts w:ascii="宋体" w:hAnsi="宋体"/>
              </w:rPr>
            </w:pPr>
            <w:r w:rsidRPr="00067811">
              <w:rPr>
                <w:rFonts w:ascii="宋体" w:hAnsi="宋体" w:cs="宋体" w:hint="eastAsia"/>
                <w:kern w:val="0"/>
              </w:rPr>
              <w:t>必须提供3年7*24小时原厂质保服务和原厂现场实施服务，包括人工、部件，原厂安装实施服务，并提供2人的原厂培训服务。</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240"/>
          <w:jc w:val="center"/>
        </w:trPr>
        <w:tc>
          <w:tcPr>
            <w:tcW w:w="5000" w:type="pct"/>
            <w:gridSpan w:val="4"/>
            <w:tcBorders>
              <w:top w:val="single" w:sz="6" w:space="0" w:color="auto"/>
              <w:left w:val="single" w:sz="4" w:space="0" w:color="auto"/>
              <w:bottom w:val="single" w:sz="6" w:space="0" w:color="auto"/>
              <w:right w:val="single" w:sz="4" w:space="0" w:color="auto"/>
            </w:tcBorders>
            <w:hideMark/>
          </w:tcPr>
          <w:p w:rsidR="00C756F4" w:rsidRDefault="00C756F4" w:rsidP="000A5874">
            <w:pPr>
              <w:spacing w:line="276" w:lineRule="auto"/>
              <w:rPr>
                <w:rStyle w:val="a5"/>
                <w:rFonts w:ascii="宋体" w:hAnsi="宋体"/>
                <w:color w:val="FF0000"/>
              </w:rPr>
            </w:pPr>
            <w:r>
              <w:rPr>
                <w:rFonts w:ascii="宋体" w:hAnsi="宋体" w:hint="eastAsia"/>
                <w:bCs/>
              </w:rPr>
              <w:t>3. 高性能NAS网关</w:t>
            </w:r>
          </w:p>
        </w:tc>
      </w:tr>
      <w:tr w:rsidR="00C756F4" w:rsidTr="000A5874">
        <w:trPr>
          <w:trHeight w:val="240"/>
          <w:jc w:val="center"/>
        </w:trPr>
        <w:tc>
          <w:tcPr>
            <w:tcW w:w="953" w:type="pct"/>
            <w:vMerge w:val="restart"/>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spacing w:line="276" w:lineRule="auto"/>
              <w:rPr>
                <w:rFonts w:ascii="宋体" w:hAnsi="宋体" w:cs="Arial"/>
                <w:kern w:val="0"/>
              </w:rPr>
            </w:pPr>
            <w:r>
              <w:rPr>
                <w:rFonts w:ascii="宋体" w:hAnsi="宋体" w:cs="Arial" w:hint="eastAsia"/>
                <w:kern w:val="0"/>
              </w:rPr>
              <w:t>高性能NAS网关</w:t>
            </w: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Fonts w:ascii="宋体" w:hAnsi="宋体" w:cs="Arial"/>
                <w:kern w:val="0"/>
              </w:rPr>
            </w:pPr>
            <w:r>
              <w:rPr>
                <w:rFonts w:ascii="宋体" w:hAnsi="宋体" w:cs="Arial" w:hint="eastAsia"/>
                <w:kern w:val="0"/>
              </w:rPr>
              <w:t>数量</w:t>
            </w:r>
          </w:p>
        </w:tc>
        <w:tc>
          <w:tcPr>
            <w:tcW w:w="2591" w:type="pct"/>
            <w:tcBorders>
              <w:top w:val="single" w:sz="6" w:space="0" w:color="auto"/>
              <w:left w:val="single" w:sz="6"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Style w:val="a5"/>
                <w:rFonts w:ascii="宋体" w:hAnsi="宋体" w:hint="eastAsia"/>
              </w:rPr>
              <w:t>配置2台1套节点数≥2的NAS独立网关。</w:t>
            </w:r>
          </w:p>
        </w:tc>
        <w:tc>
          <w:tcPr>
            <w:tcW w:w="466" w:type="pct"/>
            <w:tcBorders>
              <w:top w:val="single" w:sz="6" w:space="0" w:color="auto"/>
              <w:left w:val="single" w:sz="6" w:space="0" w:color="auto"/>
              <w:bottom w:val="single" w:sz="6" w:space="0" w:color="auto"/>
              <w:right w:val="single" w:sz="4" w:space="0" w:color="auto"/>
            </w:tcBorders>
          </w:tcPr>
          <w:p w:rsidR="00C756F4" w:rsidRDefault="00C756F4" w:rsidP="000A5874">
            <w:pPr>
              <w:spacing w:line="276" w:lineRule="auto"/>
              <w:rPr>
                <w:rStyle w:val="a5"/>
                <w:rFonts w:ascii="宋体" w:hAnsi="宋体"/>
                <w:color w:val="FF0000"/>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Style w:val="a5"/>
                <w:rFonts w:ascii="宋体" w:hAnsi="宋体" w:hint="eastAsia"/>
              </w:rPr>
              <w:t>品牌</w:t>
            </w:r>
          </w:p>
        </w:tc>
        <w:tc>
          <w:tcPr>
            <w:tcW w:w="2591" w:type="pct"/>
            <w:tcBorders>
              <w:top w:val="single" w:sz="6" w:space="0" w:color="auto"/>
              <w:left w:val="single" w:sz="6"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Style w:val="a5"/>
                <w:rFonts w:ascii="宋体" w:hAnsi="宋体" w:hint="eastAsia"/>
              </w:rPr>
              <w:t>要求和磁盘阵列为同一厂商的相同品牌产品。</w:t>
            </w:r>
          </w:p>
        </w:tc>
        <w:tc>
          <w:tcPr>
            <w:tcW w:w="466" w:type="pct"/>
            <w:tcBorders>
              <w:top w:val="single" w:sz="6" w:space="0" w:color="auto"/>
              <w:left w:val="single" w:sz="6" w:space="0" w:color="auto"/>
              <w:bottom w:val="single" w:sz="6" w:space="0" w:color="auto"/>
              <w:right w:val="single" w:sz="4" w:space="0" w:color="auto"/>
            </w:tcBorders>
          </w:tcPr>
          <w:p w:rsidR="00C756F4" w:rsidRDefault="00C756F4" w:rsidP="000A5874">
            <w:pPr>
              <w:spacing w:line="276" w:lineRule="auto"/>
              <w:rPr>
                <w:rStyle w:val="a5"/>
                <w:rFonts w:ascii="宋体" w:hAnsi="宋体"/>
                <w:color w:val="FF0000"/>
              </w:rPr>
            </w:pPr>
          </w:p>
        </w:tc>
      </w:tr>
      <w:tr w:rsidR="00C756F4" w:rsidTr="000A5874">
        <w:trPr>
          <w:trHeight w:val="633"/>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Style w:val="a5"/>
                <w:rFonts w:ascii="宋体" w:hAnsi="宋体" w:hint="eastAsia"/>
              </w:rPr>
              <w:t>架构要求</w:t>
            </w:r>
          </w:p>
        </w:tc>
        <w:tc>
          <w:tcPr>
            <w:tcW w:w="2591" w:type="pct"/>
            <w:tcBorders>
              <w:top w:val="single" w:sz="6" w:space="0" w:color="auto"/>
              <w:left w:val="single" w:sz="6"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Fonts w:ascii="宋体" w:hAnsi="宋体" w:hint="eastAsia"/>
                <w:bCs/>
              </w:rPr>
              <w:t>采用设备为专用独立NAS网关设备，双激活且互为冗余NAS节点，不接受SAN和NAS架构的一体混合产品。配置NAS节点数量≥2，两节点可分别布置在生产中心</w:t>
            </w:r>
            <w:proofErr w:type="gramStart"/>
            <w:r>
              <w:rPr>
                <w:rFonts w:ascii="宋体" w:hAnsi="宋体" w:hint="eastAsia"/>
                <w:bCs/>
              </w:rPr>
              <w:t>和灾备中心</w:t>
            </w:r>
            <w:proofErr w:type="gramEnd"/>
            <w:r>
              <w:rPr>
                <w:rFonts w:ascii="宋体" w:hAnsi="宋体" w:hint="eastAsia"/>
                <w:bCs/>
              </w:rPr>
              <w:t>，任</w:t>
            </w:r>
            <w:proofErr w:type="gramStart"/>
            <w:r>
              <w:rPr>
                <w:rFonts w:ascii="宋体" w:hAnsi="宋体" w:hint="eastAsia"/>
                <w:bCs/>
              </w:rPr>
              <w:t>一</w:t>
            </w:r>
            <w:proofErr w:type="gramEnd"/>
            <w:r>
              <w:rPr>
                <w:rFonts w:ascii="宋体" w:hAnsi="宋体" w:hint="eastAsia"/>
                <w:bCs/>
              </w:rPr>
              <w:t>NAS节点故障时系统自动切换至其它节点。</w:t>
            </w:r>
          </w:p>
        </w:tc>
        <w:tc>
          <w:tcPr>
            <w:tcW w:w="466" w:type="pct"/>
            <w:tcBorders>
              <w:top w:val="single" w:sz="6" w:space="0" w:color="auto"/>
              <w:left w:val="single" w:sz="6" w:space="0" w:color="auto"/>
              <w:bottom w:val="single" w:sz="6" w:space="0" w:color="auto"/>
              <w:right w:val="single" w:sz="4" w:space="0" w:color="auto"/>
            </w:tcBorders>
          </w:tcPr>
          <w:p w:rsidR="00C756F4" w:rsidRDefault="00C756F4" w:rsidP="000A5874">
            <w:pPr>
              <w:spacing w:line="276" w:lineRule="auto"/>
              <w:rPr>
                <w:rStyle w:val="a5"/>
                <w:rFonts w:ascii="宋体" w:hAnsi="宋体"/>
                <w:color w:val="FF0000"/>
              </w:rPr>
            </w:pPr>
          </w:p>
        </w:tc>
      </w:tr>
      <w:tr w:rsidR="00C756F4" w:rsidTr="000A5874">
        <w:trPr>
          <w:trHeight w:val="417"/>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Style w:val="a5"/>
                <w:rFonts w:ascii="宋体" w:hAnsi="宋体" w:hint="eastAsia"/>
              </w:rPr>
              <w:t>前端主机端口</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Style w:val="a5"/>
                <w:rFonts w:ascii="宋体" w:hAnsi="宋体" w:hint="eastAsia"/>
              </w:rPr>
              <w:t>节点配置可用于NAS文件共享访问的千兆以太网接口数</w:t>
            </w:r>
            <w:r>
              <w:rPr>
                <w:rFonts w:ascii="宋体" w:hAnsi="宋体" w:hint="eastAsia"/>
                <w:bCs/>
              </w:rPr>
              <w:t>≥10</w:t>
            </w:r>
            <w:r>
              <w:rPr>
                <w:rStyle w:val="a5"/>
                <w:rFonts w:ascii="宋体" w:hAnsi="宋体" w:hint="eastAsia"/>
              </w:rPr>
              <w:t>，万兆以太网接口数</w:t>
            </w:r>
            <w:r>
              <w:rPr>
                <w:rFonts w:ascii="宋体" w:hAnsi="宋体" w:hint="eastAsia"/>
                <w:bCs/>
              </w:rPr>
              <w:t>≥</w:t>
            </w:r>
            <w:r>
              <w:rPr>
                <w:rStyle w:val="a5"/>
                <w:rFonts w:ascii="宋体" w:hAnsi="宋体" w:hint="eastAsia"/>
              </w:rPr>
              <w:t>4。</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Style w:val="a5"/>
                <w:rFonts w:ascii="宋体" w:hAnsi="宋体" w:hint="eastAsia"/>
              </w:rPr>
              <w:t>光纤通道接口</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Style w:val="a5"/>
                <w:rFonts w:ascii="宋体" w:hAnsi="宋体" w:hint="eastAsia"/>
              </w:rPr>
              <w:t>单NAS节点配置可用于连接存储的光纤接口数量≥4；</w:t>
            </w:r>
            <w:r>
              <w:rPr>
                <w:rFonts w:ascii="宋体" w:hAnsi="宋体" w:hint="eastAsia"/>
              </w:rPr>
              <w:t>提供所有端口跳线及相应模块。</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372"/>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cs="Arial"/>
              </w:rPr>
            </w:pPr>
            <w:r>
              <w:rPr>
                <w:rStyle w:val="a5"/>
                <w:rFonts w:ascii="宋体" w:hAnsi="宋体" w:hint="eastAsia"/>
              </w:rPr>
              <w:t>缓存容量</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Style w:val="a5"/>
                <w:rFonts w:ascii="宋体" w:hAnsi="宋体" w:cs="Arial"/>
              </w:rPr>
            </w:pPr>
            <w:r>
              <w:rPr>
                <w:rStyle w:val="a5"/>
                <w:rFonts w:ascii="宋体" w:hAnsi="宋体" w:cs="Arial" w:hint="eastAsia"/>
                <w:kern w:val="0"/>
              </w:rPr>
              <w:t>配置高速缓存总量≥64GB(为NAS控制器专用缓存,</w:t>
            </w:r>
            <w:proofErr w:type="gramStart"/>
            <w:r>
              <w:rPr>
                <w:rStyle w:val="a5"/>
                <w:rFonts w:ascii="宋体" w:hAnsi="宋体" w:cs="Arial" w:hint="eastAsia"/>
                <w:kern w:val="0"/>
              </w:rPr>
              <w:t>非闪存模式</w:t>
            </w:r>
            <w:proofErr w:type="gramEnd"/>
            <w:r>
              <w:rPr>
                <w:rStyle w:val="a5"/>
                <w:rFonts w:ascii="宋体" w:hAnsi="宋体" w:cs="Arial" w:hint="eastAsia"/>
                <w:kern w:val="0"/>
              </w:rPr>
              <w:t>)。</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702"/>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Fonts w:ascii="宋体" w:hAnsi="宋体" w:cs="Arial"/>
                <w:kern w:val="0"/>
              </w:rPr>
            </w:pPr>
            <w:r>
              <w:rPr>
                <w:rFonts w:ascii="宋体" w:hAnsi="宋体" w:cs="Arial" w:hint="eastAsia"/>
                <w:kern w:val="0"/>
              </w:rPr>
              <w:t>文件系统要求</w:t>
            </w:r>
          </w:p>
        </w:tc>
        <w:tc>
          <w:tcPr>
            <w:tcW w:w="2591" w:type="pct"/>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spacing w:line="276" w:lineRule="auto"/>
              <w:rPr>
                <w:rStyle w:val="a5"/>
                <w:rFonts w:ascii="宋体" w:hAnsi="宋体"/>
              </w:rPr>
            </w:pPr>
            <w:r>
              <w:rPr>
                <w:rStyle w:val="a5"/>
                <w:rFonts w:ascii="宋体" w:hAnsi="宋体" w:hint="eastAsia"/>
              </w:rPr>
              <w:t>支持NAS单文件系统大小</w:t>
            </w:r>
            <w:r>
              <w:rPr>
                <w:rFonts w:ascii="宋体" w:hAnsi="宋体" w:hint="eastAsia"/>
              </w:rPr>
              <w:t>≥</w:t>
            </w:r>
            <w:r>
              <w:rPr>
                <w:rStyle w:val="a5"/>
                <w:rFonts w:ascii="宋体" w:hAnsi="宋体" w:hint="eastAsia"/>
              </w:rPr>
              <w:t>256TB。</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Fonts w:ascii="宋体" w:hAnsi="宋体" w:cs="Arial"/>
                <w:color w:val="FF0000"/>
                <w:kern w:val="0"/>
              </w:rPr>
            </w:pPr>
          </w:p>
        </w:tc>
      </w:tr>
      <w:tr w:rsidR="00C756F4" w:rsidTr="000A5874">
        <w:trPr>
          <w:trHeight w:val="702"/>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Style w:val="a5"/>
                <w:rFonts w:ascii="宋体" w:hAnsi="宋体" w:hint="eastAsia"/>
              </w:rPr>
              <w:t>数据管理能力</w:t>
            </w:r>
          </w:p>
        </w:tc>
        <w:tc>
          <w:tcPr>
            <w:tcW w:w="2591" w:type="pct"/>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spacing w:line="276" w:lineRule="auto"/>
              <w:rPr>
                <w:rStyle w:val="a5"/>
                <w:rFonts w:ascii="宋体" w:hAnsi="宋体"/>
              </w:rPr>
            </w:pPr>
            <w:r>
              <w:rPr>
                <w:rStyle w:val="a5"/>
                <w:rFonts w:ascii="宋体" w:hAnsi="宋体" w:hint="eastAsia"/>
              </w:rPr>
              <w:t>单套NAS系统配置管理软件许可</w:t>
            </w:r>
            <w:r>
              <w:rPr>
                <w:rFonts w:ascii="宋体" w:hAnsi="宋体" w:hint="eastAsia"/>
                <w:bCs/>
              </w:rPr>
              <w:t>≥</w:t>
            </w:r>
            <w:r>
              <w:rPr>
                <w:rStyle w:val="a5"/>
                <w:rFonts w:ascii="宋体" w:hAnsi="宋体" w:hint="eastAsia"/>
              </w:rPr>
              <w:t>1000TB，最大可具备4000TB使用许可。</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Fonts w:ascii="宋体" w:hAnsi="宋体" w:cs="Arial"/>
                <w:color w:val="FF0000"/>
                <w:kern w:val="0"/>
              </w:rPr>
            </w:pPr>
          </w:p>
        </w:tc>
      </w:tr>
      <w:tr w:rsidR="00C756F4" w:rsidTr="000A5874">
        <w:trPr>
          <w:trHeight w:val="18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Fonts w:ascii="宋体" w:hAnsi="宋体" w:cs="Arial"/>
                <w:kern w:val="0"/>
              </w:rPr>
            </w:pPr>
            <w:r>
              <w:rPr>
                <w:rStyle w:val="a5"/>
                <w:rFonts w:ascii="宋体" w:hAnsi="宋体" w:hint="eastAsia"/>
              </w:rPr>
              <w:t>逻辑分区要求</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Fonts w:ascii="宋体" w:hAnsi="宋体" w:cs="Arial"/>
                <w:kern w:val="0"/>
              </w:rPr>
            </w:pPr>
            <w:r>
              <w:rPr>
                <w:rFonts w:ascii="宋体" w:hAnsi="宋体" w:cs="Arial" w:hint="eastAsia"/>
                <w:kern w:val="0"/>
              </w:rPr>
              <w:t>支持为多业务部门分别设置独立的NAS逻辑分区，每个分区支持各业务部门自己的AD认证安全策略；</w:t>
            </w:r>
          </w:p>
          <w:p w:rsidR="00C756F4" w:rsidRDefault="00C756F4" w:rsidP="000A5874">
            <w:pPr>
              <w:spacing w:line="276" w:lineRule="auto"/>
              <w:rPr>
                <w:rFonts w:ascii="宋体" w:hAnsi="宋体" w:cs="Arial"/>
                <w:kern w:val="0"/>
              </w:rPr>
            </w:pPr>
            <w:r>
              <w:rPr>
                <w:rFonts w:ascii="宋体" w:hAnsi="宋体" w:cs="Arial" w:hint="eastAsia"/>
                <w:kern w:val="0"/>
              </w:rPr>
              <w:t>支持的NAS逻辑分区数量</w:t>
            </w:r>
            <w:r>
              <w:rPr>
                <w:rFonts w:ascii="宋体" w:hAnsi="宋体" w:cs="Arial" w:hint="eastAsia"/>
                <w:bCs/>
                <w:kern w:val="0"/>
              </w:rPr>
              <w:t>≥</w:t>
            </w:r>
            <w:r>
              <w:rPr>
                <w:rFonts w:ascii="宋体" w:hAnsi="宋体" w:cs="Arial" w:hint="eastAsia"/>
                <w:kern w:val="0"/>
              </w:rPr>
              <w:t>32个。</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Fonts w:ascii="宋体" w:hAnsi="宋体" w:cs="Arial"/>
                <w:color w:val="FF0000"/>
                <w:kern w:val="0"/>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widowControl/>
              <w:spacing w:line="276" w:lineRule="auto"/>
              <w:jc w:val="center"/>
              <w:rPr>
                <w:rFonts w:ascii="宋体" w:hAnsi="宋体" w:cs="Arial"/>
                <w:kern w:val="0"/>
              </w:rPr>
            </w:pPr>
            <w:r>
              <w:rPr>
                <w:rFonts w:ascii="宋体" w:hAnsi="宋体" w:cs="Arial" w:hint="eastAsia"/>
                <w:kern w:val="0"/>
              </w:rPr>
              <w:t>文件服务方式</w:t>
            </w:r>
          </w:p>
        </w:tc>
        <w:tc>
          <w:tcPr>
            <w:tcW w:w="2591" w:type="pct"/>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spacing w:line="276" w:lineRule="auto"/>
              <w:rPr>
                <w:rFonts w:ascii="宋体" w:hAnsi="宋体" w:cs="Arial"/>
                <w:kern w:val="0"/>
              </w:rPr>
            </w:pPr>
            <w:r>
              <w:rPr>
                <w:rFonts w:ascii="宋体" w:hAnsi="宋体" w:cs="Arial" w:hint="eastAsia"/>
                <w:kern w:val="0"/>
              </w:rPr>
              <w:t>NAS系统必须满足Windows和Linux主机的共享访问。配置CIFS和NFS协议服务能力。</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widowControl/>
              <w:spacing w:line="276" w:lineRule="auto"/>
              <w:rPr>
                <w:rFonts w:ascii="宋体" w:hAnsi="宋体" w:cs="Arial"/>
                <w:color w:val="FF0000"/>
                <w:kern w:val="0"/>
              </w:rPr>
            </w:pPr>
          </w:p>
        </w:tc>
      </w:tr>
      <w:tr w:rsidR="00C756F4" w:rsidTr="000A5874">
        <w:trPr>
          <w:trHeight w:val="282"/>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Fonts w:ascii="宋体" w:hAnsi="宋体" w:cs="Arial" w:hint="eastAsia"/>
                <w:kern w:val="0"/>
              </w:rPr>
              <w:t>文件管理功能</w:t>
            </w:r>
          </w:p>
        </w:tc>
        <w:tc>
          <w:tcPr>
            <w:tcW w:w="2591"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rPr>
                <w:rStyle w:val="a5"/>
                <w:rFonts w:ascii="宋体" w:hAnsi="宋体"/>
              </w:rPr>
            </w:pPr>
            <w:r>
              <w:rPr>
                <w:rStyle w:val="a5"/>
                <w:rFonts w:ascii="宋体" w:hAnsi="宋体" w:hint="eastAsia"/>
              </w:rPr>
              <w:t>各业务部门存储在NAS系统中的文件数据，可实现分层存储和对用户透明的文件访问，实现基于访问频繁度、文件类型、文件创建人、文件最后时间等参数的自动分层存储和一体化访问；</w:t>
            </w:r>
          </w:p>
          <w:p w:rsidR="00C756F4" w:rsidRDefault="00C756F4" w:rsidP="000A5874">
            <w:pPr>
              <w:spacing w:line="276" w:lineRule="auto"/>
              <w:rPr>
                <w:rStyle w:val="a5"/>
                <w:rFonts w:ascii="宋体" w:hAnsi="宋体"/>
              </w:rPr>
            </w:pPr>
            <w:r>
              <w:rPr>
                <w:rStyle w:val="a5"/>
                <w:rFonts w:ascii="宋体" w:hAnsi="宋体" w:hint="eastAsia"/>
              </w:rPr>
              <w:t>提供基于用户名、用户目录及用户子目录的磁盘空间配额（Quota）管理功能。</w:t>
            </w:r>
          </w:p>
        </w:tc>
        <w:tc>
          <w:tcPr>
            <w:tcW w:w="466" w:type="pct"/>
            <w:tcBorders>
              <w:top w:val="single" w:sz="6" w:space="0" w:color="auto"/>
              <w:left w:val="single" w:sz="6" w:space="0" w:color="auto"/>
              <w:bottom w:val="single" w:sz="6" w:space="0" w:color="auto"/>
              <w:right w:val="single" w:sz="4" w:space="0" w:color="auto"/>
            </w:tcBorders>
          </w:tcPr>
          <w:p w:rsidR="00C756F4" w:rsidRDefault="00C756F4" w:rsidP="000A5874">
            <w:pPr>
              <w:spacing w:line="276" w:lineRule="auto"/>
              <w:rPr>
                <w:rStyle w:val="a5"/>
                <w:rFonts w:ascii="宋体" w:hAnsi="宋体"/>
                <w:color w:val="FF0000"/>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Fonts w:ascii="宋体" w:hAnsi="宋体" w:cs="Arial" w:hint="eastAsia"/>
                <w:kern w:val="0"/>
              </w:rPr>
              <w:t>数据快照功能</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Style w:val="a5"/>
                <w:rFonts w:ascii="宋体" w:hAnsi="宋体" w:hint="eastAsia"/>
              </w:rPr>
              <w:t>要求配置实现≥1000TB数据快照备份功能。</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24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Default="00C756F4" w:rsidP="000A5874">
            <w:pPr>
              <w:spacing w:line="276" w:lineRule="auto"/>
              <w:jc w:val="center"/>
              <w:rPr>
                <w:rStyle w:val="a5"/>
                <w:rFonts w:ascii="宋体" w:hAnsi="宋体"/>
              </w:rPr>
            </w:pPr>
            <w:r>
              <w:rPr>
                <w:rStyle w:val="a5"/>
                <w:rFonts w:ascii="宋体" w:hAnsi="宋体" w:hint="eastAsia"/>
              </w:rPr>
              <w:t>兼容性要求</w:t>
            </w:r>
          </w:p>
        </w:tc>
        <w:tc>
          <w:tcPr>
            <w:tcW w:w="2591" w:type="pct"/>
            <w:tcBorders>
              <w:top w:val="single" w:sz="6" w:space="0" w:color="auto"/>
              <w:left w:val="single" w:sz="4" w:space="0" w:color="auto"/>
              <w:bottom w:val="single" w:sz="6" w:space="0" w:color="auto"/>
              <w:right w:val="single" w:sz="6" w:space="0" w:color="auto"/>
            </w:tcBorders>
            <w:hideMark/>
          </w:tcPr>
          <w:p w:rsidR="00C756F4" w:rsidRDefault="00C756F4" w:rsidP="000A5874">
            <w:pPr>
              <w:spacing w:line="276" w:lineRule="auto"/>
              <w:rPr>
                <w:rStyle w:val="a5"/>
                <w:rFonts w:ascii="宋体" w:hAnsi="宋体"/>
              </w:rPr>
            </w:pPr>
            <w:r>
              <w:rPr>
                <w:rStyle w:val="a5"/>
                <w:rFonts w:ascii="宋体" w:hAnsi="宋体" w:hint="eastAsia"/>
              </w:rPr>
              <w:t>必须支持开放平台上运行的所有操作系统，包括Windows、Linux、UNIX、Solaris、AIX等操作系统。</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363"/>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Arial"/>
                <w:kern w:val="0"/>
              </w:rPr>
            </w:pPr>
          </w:p>
        </w:tc>
        <w:tc>
          <w:tcPr>
            <w:tcW w:w="990" w:type="pct"/>
            <w:tcBorders>
              <w:top w:val="single" w:sz="6" w:space="0" w:color="auto"/>
              <w:left w:val="single" w:sz="6" w:space="0" w:color="auto"/>
              <w:bottom w:val="single" w:sz="6" w:space="0" w:color="auto"/>
              <w:right w:val="single" w:sz="6" w:space="0" w:color="auto"/>
            </w:tcBorders>
            <w:vAlign w:val="center"/>
            <w:hideMark/>
          </w:tcPr>
          <w:p w:rsidR="00C756F4" w:rsidRPr="00067811" w:rsidRDefault="00C756F4" w:rsidP="000A5874">
            <w:pPr>
              <w:spacing w:line="276" w:lineRule="auto"/>
              <w:jc w:val="center"/>
              <w:rPr>
                <w:rStyle w:val="a5"/>
                <w:rFonts w:ascii="宋体" w:hAnsi="宋体"/>
              </w:rPr>
            </w:pPr>
            <w:r w:rsidRPr="00067811">
              <w:rPr>
                <w:rFonts w:ascii="宋体" w:hAnsi="宋体" w:cs="Arial" w:hint="eastAsia"/>
                <w:kern w:val="0"/>
              </w:rPr>
              <w:t>售后服务</w:t>
            </w:r>
          </w:p>
        </w:tc>
        <w:tc>
          <w:tcPr>
            <w:tcW w:w="2591" w:type="pct"/>
            <w:tcBorders>
              <w:top w:val="single" w:sz="6" w:space="0" w:color="auto"/>
              <w:left w:val="single" w:sz="4" w:space="0" w:color="auto"/>
              <w:bottom w:val="single" w:sz="6" w:space="0" w:color="auto"/>
              <w:right w:val="single" w:sz="6" w:space="0" w:color="auto"/>
            </w:tcBorders>
            <w:hideMark/>
          </w:tcPr>
          <w:p w:rsidR="00C756F4" w:rsidRPr="00067811" w:rsidRDefault="00C756F4" w:rsidP="000A5874">
            <w:pPr>
              <w:spacing w:line="276" w:lineRule="auto"/>
              <w:rPr>
                <w:rStyle w:val="a5"/>
                <w:rFonts w:ascii="宋体" w:hAnsi="宋体"/>
              </w:rPr>
            </w:pPr>
            <w:r w:rsidRPr="00067811">
              <w:rPr>
                <w:rFonts w:ascii="宋体" w:hAnsi="宋体" w:cs="宋体" w:hint="eastAsia"/>
                <w:kern w:val="0"/>
              </w:rPr>
              <w:t>必须提供3年7*24小时原厂质保服务和原厂现场实施服务，包括人工、部件，原厂安装实施服务，并提供2人的原厂培训服务。</w:t>
            </w:r>
          </w:p>
        </w:tc>
        <w:tc>
          <w:tcPr>
            <w:tcW w:w="466" w:type="pct"/>
            <w:tcBorders>
              <w:top w:val="single" w:sz="6" w:space="0" w:color="auto"/>
              <w:left w:val="single" w:sz="4" w:space="0" w:color="auto"/>
              <w:bottom w:val="single" w:sz="6"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240"/>
          <w:jc w:val="center"/>
        </w:trPr>
        <w:tc>
          <w:tcPr>
            <w:tcW w:w="5000" w:type="pct"/>
            <w:gridSpan w:val="4"/>
            <w:tcBorders>
              <w:top w:val="single" w:sz="4" w:space="0" w:color="auto"/>
              <w:left w:val="single" w:sz="4" w:space="0" w:color="auto"/>
              <w:bottom w:val="single" w:sz="6" w:space="0" w:color="auto"/>
              <w:right w:val="single" w:sz="4" w:space="0" w:color="auto"/>
            </w:tcBorders>
            <w:shd w:val="clear" w:color="auto" w:fill="FFFFFF"/>
            <w:hideMark/>
          </w:tcPr>
          <w:p w:rsidR="00C756F4" w:rsidRDefault="00C756F4" w:rsidP="000A5874">
            <w:pPr>
              <w:spacing w:line="276" w:lineRule="auto"/>
              <w:jc w:val="left"/>
              <w:rPr>
                <w:rFonts w:ascii="宋体" w:hAnsi="宋体"/>
                <w:bCs/>
              </w:rPr>
            </w:pPr>
            <w:r>
              <w:rPr>
                <w:rFonts w:ascii="宋体" w:hAnsi="宋体" w:hint="eastAsia"/>
              </w:rPr>
              <w:t>4.</w:t>
            </w:r>
            <w:r>
              <w:t xml:space="preserve"> </w:t>
            </w:r>
            <w:r>
              <w:rPr>
                <w:rFonts w:ascii="宋体" w:hAnsi="宋体" w:hint="eastAsia"/>
              </w:rPr>
              <w:t>SAN存储交换机（48口SAN交换机）</w:t>
            </w:r>
          </w:p>
        </w:tc>
      </w:tr>
      <w:tr w:rsidR="00C756F4" w:rsidTr="000A5874">
        <w:trPr>
          <w:trHeight w:val="363"/>
          <w:jc w:val="center"/>
        </w:trPr>
        <w:tc>
          <w:tcPr>
            <w:tcW w:w="953" w:type="pct"/>
            <w:tcBorders>
              <w:top w:val="single" w:sz="6" w:space="0" w:color="auto"/>
              <w:left w:val="single" w:sz="4" w:space="0" w:color="auto"/>
              <w:bottom w:val="single" w:sz="4" w:space="0" w:color="auto"/>
              <w:right w:val="single" w:sz="6" w:space="0" w:color="auto"/>
            </w:tcBorders>
            <w:shd w:val="clear" w:color="auto" w:fill="FFFFFF"/>
            <w:hideMark/>
          </w:tcPr>
          <w:p w:rsidR="00C756F4" w:rsidRDefault="00C756F4" w:rsidP="000A5874">
            <w:pPr>
              <w:spacing w:line="276" w:lineRule="auto"/>
              <w:jc w:val="center"/>
              <w:rPr>
                <w:rFonts w:ascii="宋体" w:hAnsi="宋体" w:cs="Arial"/>
                <w:bCs/>
                <w:kern w:val="0"/>
              </w:rPr>
            </w:pPr>
            <w:r>
              <w:rPr>
                <w:rFonts w:ascii="宋体" w:hAnsi="宋体" w:cs="Arial" w:hint="eastAsia"/>
                <w:bCs/>
                <w:kern w:val="0"/>
              </w:rPr>
              <w:t>数量</w:t>
            </w:r>
          </w:p>
        </w:tc>
        <w:tc>
          <w:tcPr>
            <w:tcW w:w="3581" w:type="pct"/>
            <w:gridSpan w:val="2"/>
            <w:tcBorders>
              <w:top w:val="single" w:sz="6" w:space="0" w:color="auto"/>
              <w:left w:val="single" w:sz="4" w:space="0" w:color="auto"/>
              <w:bottom w:val="single" w:sz="4" w:space="0" w:color="auto"/>
              <w:right w:val="single" w:sz="6" w:space="0" w:color="auto"/>
            </w:tcBorders>
            <w:shd w:val="clear" w:color="auto" w:fill="FFFFFF"/>
            <w:hideMark/>
          </w:tcPr>
          <w:p w:rsidR="00C756F4" w:rsidRDefault="00C756F4" w:rsidP="000A5874">
            <w:pPr>
              <w:spacing w:line="276" w:lineRule="auto"/>
              <w:rPr>
                <w:rStyle w:val="a5"/>
                <w:rFonts w:ascii="宋体" w:hAnsi="宋体"/>
                <w:bCs/>
              </w:rPr>
            </w:pPr>
            <w:r>
              <w:rPr>
                <w:rStyle w:val="a5"/>
                <w:rFonts w:ascii="宋体" w:hAnsi="宋体" w:hint="eastAsia"/>
                <w:bCs/>
              </w:rPr>
              <w:t>配置4台光纤交换机。</w:t>
            </w:r>
          </w:p>
        </w:tc>
        <w:tc>
          <w:tcPr>
            <w:tcW w:w="466" w:type="pct"/>
            <w:tcBorders>
              <w:top w:val="single" w:sz="6" w:space="0" w:color="auto"/>
              <w:left w:val="single" w:sz="4" w:space="0" w:color="auto"/>
              <w:bottom w:val="single" w:sz="4" w:space="0" w:color="auto"/>
              <w:right w:val="single" w:sz="6" w:space="0" w:color="auto"/>
            </w:tcBorders>
            <w:shd w:val="clear" w:color="auto" w:fill="FFFFFF"/>
          </w:tcPr>
          <w:p w:rsidR="00C756F4" w:rsidRDefault="00C756F4" w:rsidP="000A5874">
            <w:pPr>
              <w:spacing w:line="276" w:lineRule="auto"/>
              <w:rPr>
                <w:rStyle w:val="a5"/>
                <w:rFonts w:ascii="宋体" w:hAnsi="宋体"/>
                <w:color w:val="FF0000"/>
              </w:rPr>
            </w:pPr>
          </w:p>
        </w:tc>
      </w:tr>
      <w:tr w:rsidR="00C756F4" w:rsidTr="000A5874">
        <w:trPr>
          <w:trHeight w:val="363"/>
          <w:jc w:val="center"/>
        </w:trPr>
        <w:tc>
          <w:tcPr>
            <w:tcW w:w="953" w:type="pct"/>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jc w:val="center"/>
              <w:rPr>
                <w:rFonts w:ascii="宋体" w:hAnsi="宋体"/>
                <w:bCs/>
              </w:rPr>
            </w:pPr>
            <w:r>
              <w:rPr>
                <w:rFonts w:ascii="宋体" w:hAnsi="宋体" w:hint="eastAsia"/>
                <w:bCs/>
              </w:rPr>
              <w:t>品牌</w:t>
            </w:r>
          </w:p>
        </w:tc>
        <w:tc>
          <w:tcPr>
            <w:tcW w:w="3581" w:type="pct"/>
            <w:gridSpan w:val="2"/>
            <w:tcBorders>
              <w:top w:val="single" w:sz="6" w:space="0" w:color="auto"/>
              <w:left w:val="single" w:sz="4" w:space="0" w:color="auto"/>
              <w:bottom w:val="single" w:sz="4" w:space="0" w:color="auto"/>
              <w:right w:val="single" w:sz="6" w:space="0" w:color="auto"/>
            </w:tcBorders>
            <w:vAlign w:val="center"/>
            <w:hideMark/>
          </w:tcPr>
          <w:p w:rsidR="00C756F4" w:rsidRDefault="00C756F4" w:rsidP="000A5874">
            <w:pPr>
              <w:rPr>
                <w:rFonts w:ascii="宋体" w:hAnsi="宋体"/>
              </w:rPr>
            </w:pPr>
            <w:r>
              <w:rPr>
                <w:rFonts w:ascii="宋体" w:hAnsi="宋体" w:hint="eastAsia"/>
              </w:rPr>
              <w:t>采用SAN网络光纤交换机，并可实现级联。</w:t>
            </w:r>
          </w:p>
        </w:tc>
        <w:tc>
          <w:tcPr>
            <w:tcW w:w="466" w:type="pct"/>
            <w:tcBorders>
              <w:top w:val="single" w:sz="6" w:space="0" w:color="auto"/>
              <w:left w:val="single" w:sz="4" w:space="0" w:color="auto"/>
              <w:bottom w:val="single" w:sz="4"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363"/>
          <w:jc w:val="center"/>
        </w:trPr>
        <w:tc>
          <w:tcPr>
            <w:tcW w:w="953" w:type="pct"/>
            <w:vMerge w:val="restart"/>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jc w:val="center"/>
              <w:rPr>
                <w:rFonts w:ascii="宋体" w:hAnsi="宋体" w:cs="宋体"/>
              </w:rPr>
            </w:pPr>
            <w:r>
              <w:rPr>
                <w:rFonts w:ascii="宋体" w:hAnsi="宋体" w:hint="eastAsia"/>
                <w:bCs/>
              </w:rPr>
              <w:t>配置</w:t>
            </w:r>
          </w:p>
        </w:tc>
        <w:tc>
          <w:tcPr>
            <w:tcW w:w="3581" w:type="pct"/>
            <w:gridSpan w:val="2"/>
            <w:tcBorders>
              <w:top w:val="single" w:sz="6" w:space="0" w:color="auto"/>
              <w:left w:val="single" w:sz="4" w:space="0" w:color="auto"/>
              <w:bottom w:val="single" w:sz="4" w:space="0" w:color="auto"/>
              <w:right w:val="single" w:sz="6" w:space="0" w:color="auto"/>
            </w:tcBorders>
            <w:vAlign w:val="center"/>
            <w:hideMark/>
          </w:tcPr>
          <w:p w:rsidR="00C756F4" w:rsidRDefault="00C756F4" w:rsidP="000A5874">
            <w:pPr>
              <w:rPr>
                <w:rFonts w:ascii="宋体" w:hAnsi="宋体" w:cs="宋体"/>
              </w:rPr>
            </w:pPr>
            <w:r>
              <w:rPr>
                <w:rFonts w:ascii="宋体" w:hAnsi="宋体" w:cs="Arial" w:hint="eastAsia"/>
                <w:color w:val="000000"/>
                <w:kern w:val="0"/>
              </w:rPr>
              <w:t>全光纤8Gbps SAN机架式交换机。</w:t>
            </w:r>
          </w:p>
        </w:tc>
        <w:tc>
          <w:tcPr>
            <w:tcW w:w="466" w:type="pct"/>
            <w:tcBorders>
              <w:top w:val="single" w:sz="6" w:space="0" w:color="auto"/>
              <w:left w:val="single" w:sz="4" w:space="0" w:color="auto"/>
              <w:bottom w:val="single" w:sz="4"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363"/>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C756F4" w:rsidRDefault="00C756F4" w:rsidP="000A5874">
            <w:pPr>
              <w:widowControl/>
              <w:jc w:val="left"/>
              <w:rPr>
                <w:rFonts w:ascii="宋体" w:hAnsi="宋体" w:cs="宋体"/>
              </w:rPr>
            </w:pPr>
          </w:p>
        </w:tc>
        <w:tc>
          <w:tcPr>
            <w:tcW w:w="3581" w:type="pct"/>
            <w:gridSpan w:val="2"/>
            <w:tcBorders>
              <w:top w:val="single" w:sz="6" w:space="0" w:color="auto"/>
              <w:left w:val="single" w:sz="4" w:space="0" w:color="auto"/>
              <w:bottom w:val="single" w:sz="4" w:space="0" w:color="auto"/>
              <w:right w:val="single" w:sz="6" w:space="0" w:color="auto"/>
            </w:tcBorders>
            <w:vAlign w:val="center"/>
            <w:hideMark/>
          </w:tcPr>
          <w:p w:rsidR="00C756F4" w:rsidRDefault="00C756F4" w:rsidP="000A5874">
            <w:pPr>
              <w:rPr>
                <w:rFonts w:ascii="宋体" w:hAnsi="宋体" w:cs="Arial"/>
              </w:rPr>
            </w:pPr>
            <w:r>
              <w:rPr>
                <w:rFonts w:ascii="宋体" w:hAnsi="宋体" w:cs="Arial" w:hint="eastAsia"/>
                <w:color w:val="000000"/>
                <w:kern w:val="0"/>
              </w:rPr>
              <w:t>本次配置端口</w:t>
            </w:r>
            <w:r>
              <w:rPr>
                <w:rFonts w:ascii="宋体" w:hAnsi="宋体" w:cs="Arial" w:hint="eastAsia"/>
                <w:kern w:val="0"/>
              </w:rPr>
              <w:t>≥48</w:t>
            </w:r>
            <w:r>
              <w:rPr>
                <w:rFonts w:ascii="宋体" w:hAnsi="宋体" w:cs="Arial" w:hint="eastAsia"/>
                <w:color w:val="000000"/>
                <w:kern w:val="0"/>
              </w:rPr>
              <w:t>口/台，激活48口；</w:t>
            </w:r>
            <w:r>
              <w:rPr>
                <w:rFonts w:ascii="宋体" w:hAnsi="宋体" w:hint="eastAsia"/>
              </w:rPr>
              <w:t>提供所有端口跳线及相应模块。</w:t>
            </w:r>
          </w:p>
        </w:tc>
        <w:tc>
          <w:tcPr>
            <w:tcW w:w="466" w:type="pct"/>
            <w:tcBorders>
              <w:top w:val="single" w:sz="6" w:space="0" w:color="auto"/>
              <w:left w:val="single" w:sz="4" w:space="0" w:color="auto"/>
              <w:bottom w:val="single" w:sz="4"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363"/>
          <w:jc w:val="center"/>
        </w:trPr>
        <w:tc>
          <w:tcPr>
            <w:tcW w:w="953" w:type="pct"/>
            <w:vMerge w:val="restart"/>
            <w:tcBorders>
              <w:top w:val="single" w:sz="6" w:space="0" w:color="auto"/>
              <w:left w:val="single" w:sz="4" w:space="0" w:color="auto"/>
              <w:bottom w:val="single" w:sz="4" w:space="0" w:color="auto"/>
              <w:right w:val="single" w:sz="6" w:space="0" w:color="auto"/>
            </w:tcBorders>
            <w:vAlign w:val="center"/>
            <w:hideMark/>
          </w:tcPr>
          <w:p w:rsidR="00C756F4" w:rsidRDefault="00C756F4" w:rsidP="000A5874">
            <w:pPr>
              <w:jc w:val="center"/>
              <w:rPr>
                <w:rFonts w:ascii="宋体" w:hAnsi="宋体" w:cs="宋体"/>
              </w:rPr>
            </w:pPr>
            <w:r>
              <w:rPr>
                <w:rFonts w:ascii="宋体" w:hAnsi="宋体" w:hint="eastAsia"/>
                <w:bCs/>
              </w:rPr>
              <w:t>管理要求</w:t>
            </w:r>
          </w:p>
        </w:tc>
        <w:tc>
          <w:tcPr>
            <w:tcW w:w="3581" w:type="pct"/>
            <w:gridSpan w:val="2"/>
            <w:tcBorders>
              <w:top w:val="single" w:sz="6" w:space="0" w:color="auto"/>
              <w:left w:val="single" w:sz="4" w:space="0" w:color="auto"/>
              <w:bottom w:val="single" w:sz="4" w:space="0" w:color="auto"/>
              <w:right w:val="single" w:sz="6" w:space="0" w:color="auto"/>
            </w:tcBorders>
            <w:vAlign w:val="center"/>
            <w:hideMark/>
          </w:tcPr>
          <w:p w:rsidR="00C756F4" w:rsidRDefault="00C756F4" w:rsidP="000A5874">
            <w:pPr>
              <w:rPr>
                <w:rFonts w:ascii="宋体" w:hAnsi="宋体" w:cs="宋体"/>
              </w:rPr>
            </w:pPr>
            <w:r>
              <w:rPr>
                <w:rFonts w:ascii="宋体" w:hAnsi="宋体" w:hint="eastAsia"/>
              </w:rPr>
              <w:t>支持级联、Web 工具的智能管理和监控。</w:t>
            </w:r>
          </w:p>
        </w:tc>
        <w:tc>
          <w:tcPr>
            <w:tcW w:w="466" w:type="pct"/>
            <w:tcBorders>
              <w:top w:val="single" w:sz="6" w:space="0" w:color="auto"/>
              <w:left w:val="single" w:sz="4" w:space="0" w:color="auto"/>
              <w:bottom w:val="single" w:sz="4"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363"/>
          <w:jc w:val="center"/>
        </w:trPr>
        <w:tc>
          <w:tcPr>
            <w:tcW w:w="0" w:type="auto"/>
            <w:vMerge/>
            <w:tcBorders>
              <w:top w:val="single" w:sz="6" w:space="0" w:color="auto"/>
              <w:left w:val="single" w:sz="4" w:space="0" w:color="auto"/>
              <w:bottom w:val="single" w:sz="4" w:space="0" w:color="auto"/>
              <w:right w:val="single" w:sz="6" w:space="0" w:color="auto"/>
            </w:tcBorders>
            <w:vAlign w:val="center"/>
            <w:hideMark/>
          </w:tcPr>
          <w:p w:rsidR="00C756F4" w:rsidRDefault="00C756F4" w:rsidP="000A5874">
            <w:pPr>
              <w:widowControl/>
              <w:jc w:val="left"/>
              <w:rPr>
                <w:rFonts w:ascii="宋体" w:hAnsi="宋体" w:cs="宋体"/>
              </w:rPr>
            </w:pPr>
          </w:p>
        </w:tc>
        <w:tc>
          <w:tcPr>
            <w:tcW w:w="3581" w:type="pct"/>
            <w:gridSpan w:val="2"/>
            <w:tcBorders>
              <w:top w:val="single" w:sz="6" w:space="0" w:color="auto"/>
              <w:left w:val="single" w:sz="4" w:space="0" w:color="auto"/>
              <w:bottom w:val="single" w:sz="4" w:space="0" w:color="auto"/>
              <w:right w:val="single" w:sz="6" w:space="0" w:color="auto"/>
            </w:tcBorders>
            <w:vAlign w:val="center"/>
            <w:hideMark/>
          </w:tcPr>
          <w:p w:rsidR="00C756F4" w:rsidRDefault="00C756F4" w:rsidP="000A5874">
            <w:pPr>
              <w:rPr>
                <w:rFonts w:ascii="宋体" w:hAnsi="宋体"/>
              </w:rPr>
            </w:pPr>
            <w:r>
              <w:rPr>
                <w:rFonts w:ascii="宋体" w:hAnsi="宋体" w:hint="eastAsia"/>
              </w:rPr>
              <w:t>支持WINDOWS、LINUX、AIX、HP-UNIX等操作系统。</w:t>
            </w:r>
          </w:p>
        </w:tc>
        <w:tc>
          <w:tcPr>
            <w:tcW w:w="466" w:type="pct"/>
            <w:tcBorders>
              <w:top w:val="single" w:sz="6" w:space="0" w:color="auto"/>
              <w:left w:val="single" w:sz="4" w:space="0" w:color="auto"/>
              <w:bottom w:val="single" w:sz="4"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363"/>
          <w:jc w:val="center"/>
        </w:trPr>
        <w:tc>
          <w:tcPr>
            <w:tcW w:w="0" w:type="auto"/>
            <w:vMerge/>
            <w:tcBorders>
              <w:top w:val="single" w:sz="6" w:space="0" w:color="auto"/>
              <w:left w:val="single" w:sz="4" w:space="0" w:color="auto"/>
              <w:bottom w:val="single" w:sz="4" w:space="0" w:color="auto"/>
              <w:right w:val="single" w:sz="6" w:space="0" w:color="auto"/>
            </w:tcBorders>
            <w:vAlign w:val="center"/>
            <w:hideMark/>
          </w:tcPr>
          <w:p w:rsidR="00C756F4" w:rsidRDefault="00C756F4" w:rsidP="000A5874">
            <w:pPr>
              <w:widowControl/>
              <w:jc w:val="left"/>
              <w:rPr>
                <w:rFonts w:ascii="宋体" w:hAnsi="宋体" w:cs="宋体"/>
              </w:rPr>
            </w:pPr>
          </w:p>
        </w:tc>
        <w:tc>
          <w:tcPr>
            <w:tcW w:w="3581" w:type="pct"/>
            <w:gridSpan w:val="2"/>
            <w:tcBorders>
              <w:top w:val="single" w:sz="6" w:space="0" w:color="auto"/>
              <w:left w:val="single" w:sz="4" w:space="0" w:color="auto"/>
              <w:bottom w:val="single" w:sz="4" w:space="0" w:color="auto"/>
              <w:right w:val="single" w:sz="6" w:space="0" w:color="auto"/>
            </w:tcBorders>
            <w:vAlign w:val="center"/>
            <w:hideMark/>
          </w:tcPr>
          <w:p w:rsidR="00C756F4" w:rsidRDefault="00C756F4" w:rsidP="000A5874">
            <w:pPr>
              <w:rPr>
                <w:rFonts w:ascii="宋体" w:hAnsi="宋体"/>
              </w:rPr>
            </w:pPr>
            <w:r>
              <w:rPr>
                <w:rFonts w:ascii="宋体" w:hAnsi="宋体" w:hint="eastAsia"/>
              </w:rPr>
              <w:t>支持Telnet、HTTP、SNMP管理。</w:t>
            </w:r>
          </w:p>
        </w:tc>
        <w:tc>
          <w:tcPr>
            <w:tcW w:w="466" w:type="pct"/>
            <w:tcBorders>
              <w:top w:val="single" w:sz="6" w:space="0" w:color="auto"/>
              <w:left w:val="single" w:sz="4" w:space="0" w:color="auto"/>
              <w:bottom w:val="single" w:sz="4" w:space="0" w:color="auto"/>
              <w:right w:val="single" w:sz="6" w:space="0" w:color="auto"/>
            </w:tcBorders>
          </w:tcPr>
          <w:p w:rsidR="00C756F4" w:rsidRDefault="00C756F4" w:rsidP="000A5874">
            <w:pPr>
              <w:spacing w:line="276" w:lineRule="auto"/>
              <w:rPr>
                <w:rStyle w:val="a5"/>
                <w:rFonts w:ascii="宋体" w:hAnsi="宋体"/>
                <w:color w:val="FF0000"/>
              </w:rPr>
            </w:pPr>
          </w:p>
        </w:tc>
      </w:tr>
      <w:tr w:rsidR="00C756F4" w:rsidTr="000A5874">
        <w:trPr>
          <w:trHeight w:val="363"/>
          <w:jc w:val="center"/>
        </w:trPr>
        <w:tc>
          <w:tcPr>
            <w:tcW w:w="5000" w:type="pct"/>
            <w:gridSpan w:val="4"/>
            <w:tcBorders>
              <w:top w:val="single" w:sz="6" w:space="0" w:color="auto"/>
              <w:left w:val="single" w:sz="4" w:space="0" w:color="auto"/>
              <w:bottom w:val="single" w:sz="4" w:space="0" w:color="auto"/>
              <w:right w:val="single" w:sz="6" w:space="0" w:color="auto"/>
            </w:tcBorders>
            <w:vAlign w:val="center"/>
            <w:hideMark/>
          </w:tcPr>
          <w:p w:rsidR="00C756F4" w:rsidRDefault="00C756F4" w:rsidP="000A5874">
            <w:pPr>
              <w:widowControl/>
              <w:jc w:val="left"/>
              <w:rPr>
                <w:rFonts w:ascii="宋体" w:hAnsi="宋体"/>
                <w:bCs/>
              </w:rPr>
            </w:pPr>
            <w:bookmarkStart w:id="12" w:name="OLE_LINK31"/>
            <w:bookmarkStart w:id="13" w:name="OLE_LINK30"/>
            <w:bookmarkStart w:id="14" w:name="OLE_LINK3"/>
            <w:r>
              <w:rPr>
                <w:rFonts w:ascii="宋体" w:hAnsi="宋体" w:cs="宋体" w:hint="eastAsia"/>
                <w:kern w:val="0"/>
              </w:rPr>
              <w:t>5.数据备份软件（在线备份软件一体机）要求</w:t>
            </w:r>
          </w:p>
        </w:tc>
      </w:tr>
      <w:tr w:rsidR="00C756F4" w:rsidTr="000A5874">
        <w:trPr>
          <w:trHeight w:val="363"/>
          <w:jc w:val="center"/>
        </w:trPr>
        <w:tc>
          <w:tcPr>
            <w:tcW w:w="953" w:type="pct"/>
            <w:tcBorders>
              <w:top w:val="single" w:sz="6" w:space="0" w:color="auto"/>
              <w:left w:val="single" w:sz="4" w:space="0" w:color="auto"/>
              <w:bottom w:val="single" w:sz="4" w:space="0" w:color="auto"/>
              <w:right w:val="single" w:sz="6" w:space="0" w:color="auto"/>
            </w:tcBorders>
            <w:vAlign w:val="center"/>
            <w:hideMark/>
          </w:tcPr>
          <w:p w:rsidR="00C756F4" w:rsidRDefault="00C756F4" w:rsidP="000A5874">
            <w:pPr>
              <w:widowControl/>
              <w:jc w:val="center"/>
              <w:rPr>
                <w:rFonts w:ascii="宋体" w:hAnsi="宋体"/>
                <w:bCs/>
              </w:rPr>
            </w:pPr>
            <w:r>
              <w:rPr>
                <w:rFonts w:ascii="宋体" w:hAnsi="宋体" w:cs="宋体" w:hint="eastAsia"/>
                <w:kern w:val="0"/>
              </w:rPr>
              <w:t>备份容</w:t>
            </w:r>
            <w:proofErr w:type="gramStart"/>
            <w:r>
              <w:rPr>
                <w:rFonts w:ascii="宋体" w:hAnsi="宋体" w:cs="宋体" w:hint="eastAsia"/>
                <w:kern w:val="0"/>
              </w:rPr>
              <w:t>灾系统</w:t>
            </w:r>
            <w:proofErr w:type="gramEnd"/>
          </w:p>
        </w:tc>
        <w:tc>
          <w:tcPr>
            <w:tcW w:w="3581" w:type="pct"/>
            <w:gridSpan w:val="2"/>
            <w:tcBorders>
              <w:top w:val="single" w:sz="6" w:space="0" w:color="auto"/>
              <w:left w:val="single" w:sz="4" w:space="0" w:color="auto"/>
              <w:bottom w:val="single" w:sz="4" w:space="0" w:color="auto"/>
              <w:right w:val="single" w:sz="6" w:space="0" w:color="auto"/>
            </w:tcBorders>
            <w:vAlign w:val="center"/>
            <w:hideMark/>
          </w:tcPr>
          <w:p w:rsidR="00C756F4" w:rsidRDefault="00C756F4" w:rsidP="000A5874">
            <w:pPr>
              <w:widowControl/>
              <w:jc w:val="left"/>
              <w:rPr>
                <w:rFonts w:ascii="宋体" w:hAnsi="宋体" w:cs="宋体"/>
                <w:kern w:val="0"/>
              </w:rPr>
            </w:pPr>
            <w:r>
              <w:rPr>
                <w:rFonts w:ascii="宋体" w:hAnsi="宋体" w:cs="宋体" w:hint="eastAsia"/>
                <w:kern w:val="0"/>
              </w:rPr>
              <w:t>1.此方案是软硬一体的整体备份解决方案一套，非OEM产品，备份系统</w:t>
            </w:r>
            <w:proofErr w:type="gramStart"/>
            <w:r>
              <w:rPr>
                <w:rFonts w:ascii="宋体" w:hAnsi="宋体" w:cs="宋体" w:hint="eastAsia"/>
                <w:kern w:val="0"/>
              </w:rPr>
              <w:t>里需内置</w:t>
            </w:r>
            <w:proofErr w:type="gramEnd"/>
            <w:r>
              <w:rPr>
                <w:rFonts w:ascii="宋体" w:hAnsi="宋体" w:cs="宋体" w:hint="eastAsia"/>
                <w:kern w:val="0"/>
              </w:rPr>
              <w:t>备份软件模块，软硬件应为同一品牌。备份硬件可以配置成备份主服务器或备份介质服务器也可以两者兼</w:t>
            </w:r>
            <w:r>
              <w:rPr>
                <w:rFonts w:ascii="宋体" w:hAnsi="宋体" w:cs="宋体" w:hint="eastAsia"/>
                <w:kern w:val="0"/>
              </w:rPr>
              <w:lastRenderedPageBreak/>
              <w:t>顾，无需单独购买备份服务器；</w:t>
            </w:r>
          </w:p>
          <w:p w:rsidR="00C756F4" w:rsidRDefault="00C756F4" w:rsidP="000A5874">
            <w:pPr>
              <w:widowControl/>
              <w:jc w:val="left"/>
              <w:rPr>
                <w:rFonts w:ascii="宋体" w:hAnsi="宋体" w:cs="宋体" w:hint="eastAsia"/>
                <w:kern w:val="0"/>
              </w:rPr>
            </w:pPr>
            <w:r>
              <w:rPr>
                <w:rFonts w:ascii="宋体" w:hAnsi="宋体" w:cs="宋体" w:hint="eastAsia"/>
                <w:kern w:val="0"/>
              </w:rPr>
              <w:t>2.CPU：主频≥2.0GHz，CPU数量：≥2颗，高速缓存：处理器板2级缓存容量≥15MB，</w:t>
            </w:r>
            <w:proofErr w:type="gramStart"/>
            <w:r>
              <w:rPr>
                <w:rFonts w:ascii="宋体" w:hAnsi="宋体" w:cs="宋体" w:hint="eastAsia"/>
                <w:kern w:val="0"/>
              </w:rPr>
              <w:t>实配内存</w:t>
            </w:r>
            <w:proofErr w:type="gramEnd"/>
            <w:r>
              <w:rPr>
                <w:rFonts w:ascii="宋体" w:hAnsi="宋体" w:cs="宋体" w:hint="eastAsia"/>
                <w:kern w:val="0"/>
              </w:rPr>
              <w:t>≥128GB；</w:t>
            </w:r>
          </w:p>
          <w:p w:rsidR="00C756F4" w:rsidRDefault="00C756F4" w:rsidP="000A5874">
            <w:pPr>
              <w:widowControl/>
              <w:jc w:val="left"/>
              <w:rPr>
                <w:rFonts w:ascii="宋体" w:hAnsi="宋体" w:cs="宋体" w:hint="eastAsia"/>
                <w:kern w:val="0"/>
              </w:rPr>
            </w:pPr>
            <w:r>
              <w:rPr>
                <w:rFonts w:ascii="宋体" w:hAnsi="宋体" w:cs="宋体" w:hint="eastAsia"/>
                <w:kern w:val="0"/>
              </w:rPr>
              <w:t>3.接口：配置≥4个1GB以太网口，4个10GB以太网口，8个8GB FC口，</w:t>
            </w:r>
            <w:r>
              <w:rPr>
                <w:rFonts w:ascii="宋体" w:hAnsi="宋体" w:hint="eastAsia"/>
              </w:rPr>
              <w:t>提供所有端口跳线及相应模块；</w:t>
            </w:r>
          </w:p>
          <w:p w:rsidR="00C756F4" w:rsidRDefault="00C756F4" w:rsidP="000A5874">
            <w:pPr>
              <w:widowControl/>
              <w:jc w:val="left"/>
              <w:rPr>
                <w:rFonts w:ascii="宋体" w:hAnsi="宋体" w:cs="宋体" w:hint="eastAsia"/>
                <w:kern w:val="0"/>
              </w:rPr>
            </w:pPr>
            <w:r>
              <w:rPr>
                <w:rFonts w:ascii="宋体" w:hAnsi="宋体" w:cs="宋体" w:hint="eastAsia"/>
                <w:kern w:val="0"/>
              </w:rPr>
              <w:t>4.系统硬盘：配置两个互为冗余控制器，支持</w:t>
            </w:r>
            <w:proofErr w:type="gramStart"/>
            <w:r>
              <w:rPr>
                <w:rFonts w:ascii="宋体" w:hAnsi="宋体" w:cs="宋体" w:hint="eastAsia"/>
                <w:kern w:val="0"/>
              </w:rPr>
              <w:t>全协议</w:t>
            </w:r>
            <w:proofErr w:type="gramEnd"/>
            <w:r>
              <w:rPr>
                <w:rFonts w:ascii="宋体" w:hAnsi="宋体" w:cs="宋体" w:hint="eastAsia"/>
                <w:kern w:val="0"/>
              </w:rPr>
              <w:t>功能的存储平台，全冗余无单点故障设计，</w:t>
            </w:r>
            <w:proofErr w:type="gramStart"/>
            <w:r>
              <w:rPr>
                <w:rFonts w:ascii="宋体" w:hAnsi="宋体" w:cs="宋体" w:hint="eastAsia"/>
                <w:kern w:val="0"/>
              </w:rPr>
              <w:t>内置热</w:t>
            </w:r>
            <w:proofErr w:type="gramEnd"/>
            <w:r>
              <w:rPr>
                <w:rFonts w:ascii="宋体" w:hAnsi="宋体" w:cs="宋体" w:hint="eastAsia"/>
                <w:kern w:val="0"/>
              </w:rPr>
              <w:t>插拔SAS硬盘，单个数据硬盘容量≥2TB，硬盘转速≥7200转，RAID级别：RAID6；</w:t>
            </w:r>
          </w:p>
          <w:p w:rsidR="00C756F4" w:rsidRDefault="00C756F4" w:rsidP="000A5874">
            <w:pPr>
              <w:widowControl/>
              <w:jc w:val="left"/>
              <w:rPr>
                <w:rFonts w:ascii="宋体" w:hAnsi="宋体" w:cs="宋体" w:hint="eastAsia"/>
                <w:kern w:val="0"/>
              </w:rPr>
            </w:pPr>
            <w:r>
              <w:rPr>
                <w:rFonts w:ascii="宋体" w:hAnsi="宋体" w:cs="宋体" w:hint="eastAsia"/>
                <w:kern w:val="0"/>
              </w:rPr>
              <w:t>5.配置实际容量≥28TB，（容量配比为可用容量，裸容量大于等于40TB）；</w:t>
            </w:r>
          </w:p>
          <w:p w:rsidR="00C756F4" w:rsidRDefault="00C756F4" w:rsidP="000A5874">
            <w:pPr>
              <w:widowControl/>
              <w:jc w:val="left"/>
              <w:rPr>
                <w:rFonts w:ascii="宋体" w:hAnsi="宋体" w:cs="宋体" w:hint="eastAsia"/>
                <w:kern w:val="0"/>
              </w:rPr>
            </w:pPr>
            <w:r>
              <w:rPr>
                <w:rFonts w:ascii="宋体" w:hAnsi="宋体" w:cs="宋体" w:hint="eastAsia"/>
                <w:kern w:val="0"/>
              </w:rPr>
              <w:t>6．备份性能：实际有效备份性能≥30TB/H；</w:t>
            </w:r>
          </w:p>
          <w:p w:rsidR="00C756F4" w:rsidRDefault="00C756F4" w:rsidP="000A5874">
            <w:pPr>
              <w:widowControl/>
              <w:jc w:val="left"/>
              <w:rPr>
                <w:rFonts w:ascii="宋体" w:hAnsi="宋体" w:cs="宋体" w:hint="eastAsia"/>
                <w:kern w:val="0"/>
              </w:rPr>
            </w:pPr>
            <w:r>
              <w:rPr>
                <w:rFonts w:ascii="宋体" w:hAnsi="宋体" w:cs="宋体" w:hint="eastAsia"/>
                <w:kern w:val="0"/>
              </w:rPr>
              <w:t>7.硬件设备安全性：备份设备具有入侵防护和设备操作事件审计功能，内置入侵防护功能和杜绝各种人为误操作；</w:t>
            </w:r>
          </w:p>
          <w:p w:rsidR="00C756F4" w:rsidRDefault="00C756F4" w:rsidP="000A5874">
            <w:pPr>
              <w:widowControl/>
              <w:jc w:val="left"/>
              <w:rPr>
                <w:rFonts w:ascii="宋体" w:hAnsi="宋体" w:cs="宋体" w:hint="eastAsia"/>
                <w:kern w:val="0"/>
              </w:rPr>
            </w:pPr>
            <w:r>
              <w:rPr>
                <w:rFonts w:ascii="宋体" w:hAnsi="宋体" w:cs="宋体" w:hint="eastAsia"/>
                <w:kern w:val="0"/>
              </w:rPr>
              <w:t>8.优化的卷及文件系统管理：内置优化的卷及文件系统管理软件，实现意外掉电后的迅速恢复及存储容量无缝扩展；</w:t>
            </w:r>
          </w:p>
          <w:p w:rsidR="00C756F4" w:rsidRDefault="00C756F4" w:rsidP="000A5874">
            <w:pPr>
              <w:widowControl/>
              <w:jc w:val="left"/>
              <w:rPr>
                <w:rFonts w:ascii="宋体" w:hAnsi="宋体" w:cs="宋体" w:hint="eastAsia"/>
                <w:kern w:val="0"/>
              </w:rPr>
            </w:pPr>
            <w:r>
              <w:rPr>
                <w:rFonts w:ascii="宋体" w:hAnsi="宋体" w:cs="宋体" w:hint="eastAsia"/>
                <w:kern w:val="0"/>
              </w:rPr>
              <w:t>9.WAN网优化：提供基于网络TCP/IP层的优化复制功能，可以控制多个重复数据</w:t>
            </w:r>
            <w:proofErr w:type="gramStart"/>
            <w:r>
              <w:rPr>
                <w:rFonts w:ascii="宋体" w:hAnsi="宋体" w:cs="宋体" w:hint="eastAsia"/>
                <w:kern w:val="0"/>
              </w:rPr>
              <w:t>删除池间的</w:t>
            </w:r>
            <w:proofErr w:type="gramEnd"/>
            <w:r>
              <w:rPr>
                <w:rFonts w:ascii="宋体" w:hAnsi="宋体" w:cs="宋体" w:hint="eastAsia"/>
                <w:kern w:val="0"/>
              </w:rPr>
              <w:t>数据复制，内置广域网加速功能，在相同带宽情况下广域网传输速度增加2倍以上；</w:t>
            </w:r>
          </w:p>
          <w:p w:rsidR="00C756F4" w:rsidRDefault="00C756F4" w:rsidP="000A5874">
            <w:pPr>
              <w:widowControl/>
              <w:jc w:val="left"/>
              <w:rPr>
                <w:rFonts w:ascii="宋体" w:hAnsi="宋体" w:cs="宋体" w:hint="eastAsia"/>
                <w:kern w:val="0"/>
              </w:rPr>
            </w:pPr>
            <w:r>
              <w:rPr>
                <w:rFonts w:ascii="宋体" w:hAnsi="宋体" w:cs="宋体" w:hint="eastAsia"/>
                <w:kern w:val="0"/>
              </w:rPr>
              <w:t>10.操作系统兼容性：备份系统必须提供各种平台服务器的备份接入功能，包括IBM AIX、HP HP-UX、Sun Solaris、Linux和Windows的备份接入；</w:t>
            </w:r>
          </w:p>
          <w:p w:rsidR="00C756F4" w:rsidRDefault="00C756F4" w:rsidP="000A5874">
            <w:pPr>
              <w:widowControl/>
              <w:jc w:val="left"/>
              <w:rPr>
                <w:rFonts w:ascii="宋体" w:hAnsi="宋体" w:cs="宋体" w:hint="eastAsia"/>
                <w:kern w:val="0"/>
              </w:rPr>
            </w:pPr>
            <w:r>
              <w:rPr>
                <w:rFonts w:ascii="宋体" w:hAnsi="宋体" w:cs="宋体" w:hint="eastAsia"/>
                <w:kern w:val="0"/>
              </w:rPr>
              <w:t>11.介质的过期基于image级，及时释放存储空间，而非基于整盒磁带或者虚拟磁带；</w:t>
            </w:r>
          </w:p>
          <w:p w:rsidR="00C756F4" w:rsidRDefault="00C756F4" w:rsidP="000A5874">
            <w:pPr>
              <w:widowControl/>
              <w:jc w:val="left"/>
              <w:rPr>
                <w:rFonts w:ascii="宋体" w:hAnsi="宋体" w:cs="宋体" w:hint="eastAsia"/>
                <w:kern w:val="0"/>
              </w:rPr>
            </w:pPr>
            <w:r>
              <w:rPr>
                <w:rFonts w:ascii="宋体" w:hAnsi="宋体" w:cs="宋体" w:hint="eastAsia"/>
                <w:kern w:val="0"/>
              </w:rPr>
              <w:t>12.数据库备份支持：含SQL和ORACLE数据库备份（不限版本），提供Oracle的BSP（Backup solutions program）认证；</w:t>
            </w:r>
          </w:p>
          <w:p w:rsidR="00C756F4" w:rsidRDefault="00C756F4" w:rsidP="000A5874">
            <w:pPr>
              <w:widowControl/>
              <w:jc w:val="left"/>
              <w:rPr>
                <w:rFonts w:ascii="宋体" w:hAnsi="宋体" w:cs="宋体" w:hint="eastAsia"/>
                <w:kern w:val="0"/>
              </w:rPr>
            </w:pPr>
            <w:r>
              <w:rPr>
                <w:rFonts w:ascii="宋体" w:hAnsi="宋体" w:cs="宋体" w:hint="eastAsia"/>
                <w:kern w:val="0"/>
              </w:rPr>
              <w:t xml:space="preserve">13.支持SAP HANA数据库的备份，通过SAP HANA </w:t>
            </w:r>
            <w:proofErr w:type="spellStart"/>
            <w:r>
              <w:rPr>
                <w:rFonts w:ascii="宋体" w:hAnsi="宋体" w:cs="宋体" w:hint="eastAsia"/>
                <w:kern w:val="0"/>
              </w:rPr>
              <w:t>backint</w:t>
            </w:r>
            <w:proofErr w:type="spellEnd"/>
            <w:r>
              <w:rPr>
                <w:rFonts w:ascii="宋体" w:hAnsi="宋体" w:cs="宋体" w:hint="eastAsia"/>
                <w:kern w:val="0"/>
              </w:rPr>
              <w:t xml:space="preserve"> 官方认证；</w:t>
            </w:r>
          </w:p>
          <w:p w:rsidR="00C756F4" w:rsidRDefault="00C756F4" w:rsidP="000A5874">
            <w:pPr>
              <w:widowControl/>
              <w:jc w:val="left"/>
              <w:rPr>
                <w:rFonts w:ascii="宋体" w:hAnsi="宋体" w:cs="宋体" w:hint="eastAsia"/>
                <w:kern w:val="0"/>
              </w:rPr>
            </w:pPr>
            <w:r>
              <w:rPr>
                <w:rFonts w:ascii="宋体" w:hAnsi="宋体" w:cs="宋体" w:hint="eastAsia"/>
                <w:kern w:val="0"/>
              </w:rPr>
              <w:t>14.支持通过文件变化跟踪日志和</w:t>
            </w:r>
            <w:proofErr w:type="gramStart"/>
            <w:r>
              <w:rPr>
                <w:rFonts w:ascii="宋体" w:hAnsi="宋体" w:cs="宋体" w:hint="eastAsia"/>
                <w:kern w:val="0"/>
              </w:rPr>
              <w:t>消重功能</w:t>
            </w:r>
            <w:proofErr w:type="gramEnd"/>
            <w:r>
              <w:rPr>
                <w:rFonts w:ascii="宋体" w:hAnsi="宋体" w:cs="宋体" w:hint="eastAsia"/>
                <w:kern w:val="0"/>
              </w:rPr>
              <w:t>的结合，提供海量文件全备份的加速功能；</w:t>
            </w:r>
          </w:p>
          <w:p w:rsidR="00C756F4" w:rsidRDefault="00C756F4" w:rsidP="000A5874">
            <w:pPr>
              <w:widowControl/>
              <w:jc w:val="left"/>
              <w:rPr>
                <w:rFonts w:ascii="宋体" w:hAnsi="宋体" w:cs="宋体" w:hint="eastAsia"/>
                <w:kern w:val="0"/>
              </w:rPr>
            </w:pPr>
            <w:r>
              <w:rPr>
                <w:rFonts w:ascii="宋体" w:hAnsi="宋体" w:cs="宋体" w:hint="eastAsia"/>
                <w:kern w:val="0"/>
              </w:rPr>
              <w:t>15.数据保密：可保护传输中和静态备份数据，并可</w:t>
            </w:r>
            <w:proofErr w:type="gramStart"/>
            <w:r>
              <w:rPr>
                <w:rFonts w:ascii="宋体" w:hAnsi="宋体" w:cs="宋体" w:hint="eastAsia"/>
                <w:kern w:val="0"/>
              </w:rPr>
              <w:t>针对源端和</w:t>
            </w:r>
            <w:proofErr w:type="gramEnd"/>
            <w:r>
              <w:rPr>
                <w:rFonts w:ascii="宋体" w:hAnsi="宋体" w:cs="宋体" w:hint="eastAsia"/>
                <w:kern w:val="0"/>
              </w:rPr>
              <w:t>目标端重复数据删除配置加密；</w:t>
            </w:r>
          </w:p>
          <w:p w:rsidR="00C756F4" w:rsidRDefault="00C756F4" w:rsidP="000A5874">
            <w:pPr>
              <w:widowControl/>
              <w:jc w:val="left"/>
              <w:rPr>
                <w:rFonts w:ascii="宋体" w:hAnsi="宋体" w:cs="宋体" w:hint="eastAsia"/>
                <w:kern w:val="0"/>
              </w:rPr>
            </w:pPr>
            <w:r>
              <w:rPr>
                <w:rFonts w:ascii="宋体" w:hAnsi="宋体" w:cs="宋体" w:hint="eastAsia"/>
                <w:kern w:val="0"/>
              </w:rPr>
              <w:t>16.软件支持：备份设备必须提供备份所有主流平台和应用程序的功能，同时包括LAN、LAN-Free、SAN-Client（业务主机上只需安装备份客户端，通过SAN网络直接将备份数据发送给备份设备）等备份架构的备份方式；</w:t>
            </w:r>
          </w:p>
          <w:p w:rsidR="00C756F4" w:rsidRDefault="00C756F4" w:rsidP="000A5874">
            <w:pPr>
              <w:widowControl/>
              <w:jc w:val="left"/>
              <w:rPr>
                <w:rFonts w:ascii="宋体" w:hAnsi="宋体" w:cs="宋体" w:hint="eastAsia"/>
                <w:kern w:val="0"/>
              </w:rPr>
            </w:pPr>
            <w:r>
              <w:rPr>
                <w:rFonts w:ascii="宋体" w:hAnsi="宋体" w:cs="宋体" w:hint="eastAsia"/>
                <w:kern w:val="0"/>
              </w:rPr>
              <w:t>17.虚拟机支持：提供虚拟化无客户端备份技术，但同时能够快速检索和进行单个文件、SQL-SERVER和</w:t>
            </w:r>
            <w:proofErr w:type="spellStart"/>
            <w:r>
              <w:rPr>
                <w:rFonts w:ascii="宋体" w:hAnsi="宋体" w:cs="宋体" w:hint="eastAsia"/>
                <w:kern w:val="0"/>
              </w:rPr>
              <w:t>Sharepoint</w:t>
            </w:r>
            <w:proofErr w:type="spellEnd"/>
            <w:r>
              <w:rPr>
                <w:rFonts w:ascii="宋体" w:hAnsi="宋体" w:cs="宋体" w:hint="eastAsia"/>
                <w:kern w:val="0"/>
              </w:rPr>
              <w:t>单实例直接还原（恢复过程中不需要额外的临时空间和恢复步骤），对服务器虚拟化（VMware和MS Hyper-V）提供全面的备份和支持，支持VMware CBT技术，提供智能的虚拟机备份策略，可基于多种条件自动过滤，至少包括</w:t>
            </w:r>
            <w:proofErr w:type="spellStart"/>
            <w:r>
              <w:rPr>
                <w:rFonts w:ascii="宋体" w:hAnsi="宋体" w:cs="宋体" w:hint="eastAsia"/>
                <w:kern w:val="0"/>
              </w:rPr>
              <w:t>Datastore</w:t>
            </w:r>
            <w:proofErr w:type="spellEnd"/>
            <w:r>
              <w:rPr>
                <w:rFonts w:ascii="宋体" w:hAnsi="宋体" w:cs="宋体" w:hint="eastAsia"/>
                <w:kern w:val="0"/>
              </w:rPr>
              <w:t>的名字、虚拟机名、虚拟机操作系统类型、</w:t>
            </w:r>
            <w:proofErr w:type="gramStart"/>
            <w:r>
              <w:rPr>
                <w:rFonts w:ascii="宋体" w:hAnsi="宋体" w:cs="宋体" w:hint="eastAsia"/>
                <w:kern w:val="0"/>
              </w:rPr>
              <w:t>虚机开</w:t>
            </w:r>
            <w:proofErr w:type="gramEnd"/>
            <w:r>
              <w:rPr>
                <w:rFonts w:ascii="宋体" w:hAnsi="宋体" w:cs="宋体" w:hint="eastAsia"/>
                <w:kern w:val="0"/>
              </w:rPr>
              <w:t>关机状态；</w:t>
            </w:r>
          </w:p>
          <w:p w:rsidR="00C756F4" w:rsidRDefault="00C756F4" w:rsidP="000A5874">
            <w:pPr>
              <w:widowControl/>
              <w:jc w:val="left"/>
              <w:rPr>
                <w:rFonts w:ascii="宋体" w:hAnsi="宋体" w:cs="宋体" w:hint="eastAsia"/>
                <w:kern w:val="0"/>
              </w:rPr>
            </w:pPr>
            <w:r>
              <w:rPr>
                <w:rFonts w:ascii="宋体" w:hAnsi="宋体" w:cs="宋体" w:hint="eastAsia"/>
                <w:kern w:val="0"/>
              </w:rPr>
              <w:t>18.虚拟化应急：可以将操作系统备份映像转换为虚拟机，并自动导入到</w:t>
            </w:r>
            <w:proofErr w:type="spellStart"/>
            <w:r>
              <w:rPr>
                <w:rFonts w:ascii="宋体" w:hAnsi="宋体" w:cs="宋体" w:hint="eastAsia"/>
                <w:kern w:val="0"/>
              </w:rPr>
              <w:t>vCenter</w:t>
            </w:r>
            <w:proofErr w:type="spellEnd"/>
            <w:r>
              <w:rPr>
                <w:rFonts w:ascii="宋体" w:hAnsi="宋体" w:cs="宋体" w:hint="eastAsia"/>
                <w:kern w:val="0"/>
              </w:rPr>
              <w:t>中；针对VMware平台</w:t>
            </w:r>
            <w:proofErr w:type="gramStart"/>
            <w:r>
              <w:rPr>
                <w:rFonts w:ascii="宋体" w:hAnsi="宋体" w:cs="宋体" w:hint="eastAsia"/>
                <w:kern w:val="0"/>
              </w:rPr>
              <w:t>的虚机备份</w:t>
            </w:r>
            <w:proofErr w:type="gramEnd"/>
            <w:r>
              <w:rPr>
                <w:rFonts w:ascii="宋体" w:hAnsi="宋体" w:cs="宋体" w:hint="eastAsia"/>
                <w:kern w:val="0"/>
              </w:rPr>
              <w:t>，无需恢复</w:t>
            </w:r>
            <w:r>
              <w:rPr>
                <w:rFonts w:ascii="宋体" w:hAnsi="宋体" w:cs="宋体" w:hint="eastAsia"/>
                <w:kern w:val="0"/>
              </w:rPr>
              <w:lastRenderedPageBreak/>
              <w:t>操作，通过NFS协议利用备份</w:t>
            </w:r>
            <w:proofErr w:type="gramStart"/>
            <w:r>
              <w:rPr>
                <w:rFonts w:ascii="宋体" w:hAnsi="宋体" w:cs="宋体" w:hint="eastAsia"/>
                <w:kern w:val="0"/>
              </w:rPr>
              <w:t>集直接</w:t>
            </w:r>
            <w:proofErr w:type="gramEnd"/>
            <w:r>
              <w:rPr>
                <w:rFonts w:ascii="宋体" w:hAnsi="宋体" w:cs="宋体" w:hint="eastAsia"/>
                <w:kern w:val="0"/>
              </w:rPr>
              <w:t>从一体机启动虚机，并发启动数量大于10个；</w:t>
            </w:r>
          </w:p>
          <w:p w:rsidR="00C756F4" w:rsidRDefault="00C756F4" w:rsidP="000A5874">
            <w:pPr>
              <w:widowControl/>
              <w:jc w:val="left"/>
              <w:rPr>
                <w:rFonts w:ascii="宋体" w:hAnsi="宋体" w:cs="宋体" w:hint="eastAsia"/>
                <w:kern w:val="0"/>
              </w:rPr>
            </w:pPr>
            <w:r>
              <w:rPr>
                <w:rFonts w:ascii="宋体" w:hAnsi="宋体" w:cs="宋体" w:hint="eastAsia"/>
                <w:kern w:val="0"/>
              </w:rPr>
              <w:t>19.备份高级功能：提供具有灵活的重复数据删除功能，提供</w:t>
            </w:r>
            <w:proofErr w:type="gramStart"/>
            <w:r>
              <w:rPr>
                <w:rFonts w:ascii="宋体" w:hAnsi="宋体" w:cs="宋体" w:hint="eastAsia"/>
                <w:kern w:val="0"/>
              </w:rPr>
              <w:t>源端以及</w:t>
            </w:r>
            <w:proofErr w:type="gramEnd"/>
            <w:r>
              <w:rPr>
                <w:rFonts w:ascii="宋体" w:hAnsi="宋体" w:cs="宋体" w:hint="eastAsia"/>
                <w:kern w:val="0"/>
              </w:rPr>
              <w:t xml:space="preserve">目标端重复数据删除，还提供处理中以及处理后重复数据删除功能，必须实现执行备份过程中具有减少存储空间和带宽的能力，可将备份存储减少高达50 </w:t>
            </w:r>
            <w:proofErr w:type="gramStart"/>
            <w:r>
              <w:rPr>
                <w:rFonts w:ascii="宋体" w:hAnsi="宋体" w:cs="宋体" w:hint="eastAsia"/>
                <w:kern w:val="0"/>
              </w:rPr>
              <w:t>倍</w:t>
            </w:r>
            <w:proofErr w:type="gramEnd"/>
            <w:r>
              <w:rPr>
                <w:rFonts w:ascii="宋体" w:hAnsi="宋体" w:cs="宋体" w:hint="eastAsia"/>
                <w:kern w:val="0"/>
              </w:rPr>
              <w:t>，将带宽消耗减少高达 99%</w:t>
            </w:r>
            <w:bookmarkStart w:id="15" w:name="OLE_LINK23"/>
            <w:bookmarkStart w:id="16" w:name="OLE_LINK24"/>
            <w:r>
              <w:rPr>
                <w:rFonts w:ascii="宋体" w:hAnsi="宋体" w:cs="宋体" w:hint="eastAsia"/>
                <w:kern w:val="0"/>
              </w:rPr>
              <w:t>；</w:t>
            </w:r>
          </w:p>
          <w:p w:rsidR="00C756F4" w:rsidRDefault="00C756F4" w:rsidP="000A5874">
            <w:pPr>
              <w:widowControl/>
              <w:jc w:val="left"/>
              <w:rPr>
                <w:rFonts w:ascii="宋体" w:hAnsi="宋体" w:cs="宋体" w:hint="eastAsia"/>
                <w:kern w:val="0"/>
              </w:rPr>
            </w:pPr>
            <w:r>
              <w:rPr>
                <w:rFonts w:ascii="宋体" w:hAnsi="宋体" w:cs="宋体" w:hint="eastAsia"/>
                <w:kern w:val="0"/>
              </w:rPr>
              <w:t>20.压缩比：数据库首次压缩不能少于50%，在虚拟化的情况下首次压缩不能少于85%，二次压缩在97%以上，支持数据去重；</w:t>
            </w:r>
          </w:p>
          <w:p w:rsidR="00C756F4" w:rsidRDefault="00C756F4" w:rsidP="000A5874">
            <w:pPr>
              <w:widowControl/>
              <w:jc w:val="left"/>
              <w:rPr>
                <w:rFonts w:ascii="宋体" w:hAnsi="宋体" w:cs="宋体" w:hint="eastAsia"/>
                <w:kern w:val="0"/>
              </w:rPr>
            </w:pPr>
            <w:r>
              <w:rPr>
                <w:rFonts w:ascii="宋体" w:hAnsi="宋体" w:cs="宋体" w:hint="eastAsia"/>
                <w:kern w:val="0"/>
              </w:rPr>
              <w:t>21.容灾复制：操作系统和数据的备份映像可以跨备份域自动地复制和恢复，可以自动导入索引和配置信息，跨备份域复制时，支持一对一、多对一、一对多及多级复制，跨备份域复制时，复制对象可细化到指定的主机、指定的备份策略，复制发起时间可以自定义，</w:t>
            </w:r>
          </w:p>
          <w:p w:rsidR="00C756F4" w:rsidRDefault="00C756F4" w:rsidP="000A5874">
            <w:pPr>
              <w:widowControl/>
              <w:jc w:val="left"/>
              <w:rPr>
                <w:rFonts w:ascii="宋体" w:hAnsi="宋体" w:cs="宋体" w:hint="eastAsia"/>
                <w:kern w:val="0"/>
              </w:rPr>
            </w:pPr>
            <w:r>
              <w:rPr>
                <w:rFonts w:ascii="宋体" w:hAnsi="宋体" w:cs="宋体" w:hint="eastAsia"/>
                <w:kern w:val="0"/>
              </w:rPr>
              <w:t>备份软件License：含38台物理服务器License，3台</w:t>
            </w:r>
            <w:proofErr w:type="gramStart"/>
            <w:r>
              <w:rPr>
                <w:rFonts w:ascii="宋体" w:hAnsi="宋体" w:cs="宋体" w:hint="eastAsia"/>
                <w:kern w:val="0"/>
              </w:rPr>
              <w:t>物理机</w:t>
            </w:r>
            <w:proofErr w:type="gramEnd"/>
            <w:r>
              <w:rPr>
                <w:rFonts w:ascii="宋体" w:hAnsi="宋体" w:cs="宋体" w:hint="eastAsia"/>
                <w:kern w:val="0"/>
              </w:rPr>
              <w:t>数据库Agent License，6套重复数据删除License，一套Master Server License；</w:t>
            </w:r>
            <w:bookmarkEnd w:id="15"/>
            <w:bookmarkEnd w:id="16"/>
          </w:p>
          <w:p w:rsidR="00C756F4" w:rsidRPr="00067811" w:rsidRDefault="00C756F4" w:rsidP="000A5874">
            <w:pPr>
              <w:widowControl/>
              <w:jc w:val="left"/>
              <w:rPr>
                <w:rFonts w:ascii="宋体" w:hAnsi="宋体"/>
                <w:kern w:val="0"/>
              </w:rPr>
            </w:pPr>
            <w:r>
              <w:rPr>
                <w:rFonts w:ascii="宋体" w:hAnsi="宋体" w:cs="宋体" w:hint="eastAsia"/>
                <w:kern w:val="0"/>
              </w:rPr>
              <w:t>22.</w:t>
            </w:r>
            <w:proofErr w:type="gramStart"/>
            <w:r w:rsidRPr="00067811">
              <w:rPr>
                <w:rFonts w:ascii="宋体" w:hAnsi="宋体" w:cs="宋体" w:hint="eastAsia"/>
                <w:kern w:val="0"/>
              </w:rPr>
              <w:t>必须必须</w:t>
            </w:r>
            <w:proofErr w:type="gramEnd"/>
            <w:r w:rsidRPr="00067811">
              <w:rPr>
                <w:rFonts w:ascii="宋体" w:hAnsi="宋体" w:cs="宋体" w:hint="eastAsia"/>
                <w:kern w:val="0"/>
              </w:rPr>
              <w:t>提供3年7*24小时原厂质保服务和原厂现场实施服务，包括人工、部件，原厂安装实施服务，并提供2人的原厂培训服务。</w:t>
            </w:r>
          </w:p>
        </w:tc>
        <w:tc>
          <w:tcPr>
            <w:tcW w:w="466" w:type="pct"/>
            <w:tcBorders>
              <w:top w:val="single" w:sz="6" w:space="0" w:color="auto"/>
              <w:left w:val="single" w:sz="4" w:space="0" w:color="auto"/>
              <w:bottom w:val="single" w:sz="4" w:space="0" w:color="auto"/>
              <w:right w:val="single" w:sz="6" w:space="0" w:color="auto"/>
            </w:tcBorders>
          </w:tcPr>
          <w:p w:rsidR="00C756F4" w:rsidRDefault="00C756F4" w:rsidP="000A5874">
            <w:pPr>
              <w:jc w:val="left"/>
              <w:rPr>
                <w:rFonts w:ascii="宋体" w:hAnsi="宋体"/>
                <w:bCs/>
              </w:rPr>
            </w:pPr>
          </w:p>
        </w:tc>
      </w:tr>
      <w:bookmarkEnd w:id="12"/>
      <w:bookmarkEnd w:id="13"/>
      <w:bookmarkEnd w:id="14"/>
    </w:tbl>
    <w:p w:rsidR="00C756F4" w:rsidRDefault="00C756F4" w:rsidP="00C756F4">
      <w:pPr>
        <w:widowControl/>
        <w:spacing w:line="400" w:lineRule="exact"/>
        <w:jc w:val="left"/>
        <w:rPr>
          <w:rFonts w:ascii="宋体" w:hAnsi="宋体" w:cs="宋体"/>
          <w:color w:val="000000"/>
          <w:kern w:val="0"/>
        </w:rPr>
        <w:sectPr w:rsidR="00C756F4" w:rsidSect="005A08EB">
          <w:headerReference w:type="default" r:id="rId6"/>
          <w:footerReference w:type="even" r:id="rId7"/>
          <w:footerReference w:type="default" r:id="rId8"/>
          <w:pgSz w:w="11906" w:h="16838"/>
          <w:pgMar w:top="1440" w:right="1797" w:bottom="1440" w:left="1797" w:header="851" w:footer="992" w:gutter="0"/>
          <w:cols w:space="720"/>
          <w:docGrid w:type="lines" w:linePitch="312"/>
        </w:sectPr>
      </w:pPr>
    </w:p>
    <w:p w:rsidR="00C756F4" w:rsidRDefault="00C756F4" w:rsidP="00C756F4">
      <w:pPr>
        <w:widowControl/>
        <w:spacing w:line="400" w:lineRule="exact"/>
        <w:jc w:val="left"/>
        <w:rPr>
          <w:rFonts w:ascii="宋体" w:hAnsi="宋体" w:cs="宋体" w:hint="eastAsia"/>
          <w:color w:val="000000"/>
          <w:kern w:val="0"/>
        </w:rPr>
      </w:pPr>
      <w:r>
        <w:rPr>
          <w:rFonts w:ascii="宋体" w:hAnsi="宋体" w:cs="宋体" w:hint="eastAsia"/>
          <w:color w:val="000000"/>
          <w:kern w:val="0"/>
        </w:rPr>
        <w:lastRenderedPageBreak/>
        <w:t>2.服务器：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
        <w:gridCol w:w="2525"/>
        <w:gridCol w:w="339"/>
        <w:gridCol w:w="5320"/>
      </w:tblGrid>
      <w:tr w:rsidR="00C756F4" w:rsidTr="000A5874">
        <w:trPr>
          <w:trHeight w:val="525"/>
          <w:jc w:val="center"/>
        </w:trPr>
        <w:tc>
          <w:tcPr>
            <w:tcW w:w="3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56F4" w:rsidRDefault="00C756F4" w:rsidP="000A5874">
            <w:pPr>
              <w:widowControl/>
              <w:jc w:val="center"/>
              <w:rPr>
                <w:rFonts w:ascii="宋体" w:hAnsi="宋体" w:cs="宋体"/>
                <w:b/>
                <w:bCs/>
                <w:kern w:val="0"/>
              </w:rPr>
            </w:pPr>
            <w:r>
              <w:rPr>
                <w:rFonts w:ascii="宋体" w:hAnsi="宋体" w:cs="宋体" w:hint="eastAsia"/>
                <w:b/>
                <w:bCs/>
                <w:kern w:val="0"/>
              </w:rPr>
              <w:t>序号</w:t>
            </w: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56F4" w:rsidRDefault="00C756F4" w:rsidP="000A5874">
            <w:pPr>
              <w:widowControl/>
              <w:jc w:val="center"/>
              <w:rPr>
                <w:rFonts w:ascii="宋体" w:hAnsi="宋体" w:cs="宋体"/>
                <w:b/>
                <w:bCs/>
                <w:kern w:val="0"/>
              </w:rPr>
            </w:pPr>
            <w:r>
              <w:rPr>
                <w:rFonts w:ascii="宋体" w:hAnsi="宋体" w:cs="宋体" w:hint="eastAsia"/>
                <w:b/>
                <w:bCs/>
                <w:kern w:val="0"/>
              </w:rPr>
              <w:t>硬件名称</w:t>
            </w:r>
          </w:p>
        </w:tc>
        <w:tc>
          <w:tcPr>
            <w:tcW w:w="396" w:type="pct"/>
            <w:tcBorders>
              <w:top w:val="single" w:sz="4" w:space="0" w:color="auto"/>
              <w:left w:val="single" w:sz="4" w:space="0" w:color="auto"/>
              <w:bottom w:val="single" w:sz="4" w:space="0" w:color="auto"/>
              <w:right w:val="single" w:sz="4" w:space="0" w:color="auto"/>
            </w:tcBorders>
            <w:shd w:val="clear" w:color="auto" w:fill="FFFFFF"/>
            <w:hideMark/>
          </w:tcPr>
          <w:p w:rsidR="00C756F4" w:rsidRDefault="00C756F4" w:rsidP="000A5874">
            <w:pPr>
              <w:widowControl/>
              <w:jc w:val="center"/>
              <w:rPr>
                <w:rFonts w:ascii="宋体" w:hAnsi="宋体" w:cs="宋体"/>
                <w:b/>
                <w:bCs/>
                <w:kern w:val="0"/>
              </w:rPr>
            </w:pPr>
            <w:r>
              <w:rPr>
                <w:rFonts w:ascii="宋体" w:hAnsi="宋体" w:cs="宋体" w:hint="eastAsia"/>
                <w:b/>
                <w:bCs/>
                <w:kern w:val="0"/>
              </w:rPr>
              <w:t>数量</w:t>
            </w:r>
          </w:p>
        </w:tc>
        <w:tc>
          <w:tcPr>
            <w:tcW w:w="35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56F4" w:rsidRDefault="00C756F4" w:rsidP="000A5874">
            <w:pPr>
              <w:widowControl/>
              <w:jc w:val="center"/>
              <w:rPr>
                <w:rFonts w:ascii="宋体" w:hAnsi="宋体" w:cs="宋体"/>
                <w:b/>
                <w:bCs/>
                <w:kern w:val="0"/>
              </w:rPr>
            </w:pPr>
            <w:r>
              <w:rPr>
                <w:rFonts w:ascii="宋体" w:hAnsi="宋体" w:cs="宋体" w:hint="eastAsia"/>
                <w:b/>
                <w:bCs/>
                <w:kern w:val="0"/>
              </w:rPr>
              <w:t>配置要求</w:t>
            </w:r>
          </w:p>
        </w:tc>
      </w:tr>
      <w:tr w:rsidR="00C756F4" w:rsidTr="000A5874">
        <w:trPr>
          <w:trHeight w:val="495"/>
          <w:jc w:val="center"/>
        </w:trPr>
        <w:tc>
          <w:tcPr>
            <w:tcW w:w="377" w:type="pct"/>
            <w:tcBorders>
              <w:top w:val="single" w:sz="4" w:space="0" w:color="auto"/>
              <w:left w:val="single" w:sz="4" w:space="0" w:color="auto"/>
              <w:bottom w:val="single" w:sz="4" w:space="0" w:color="auto"/>
              <w:right w:val="single" w:sz="4" w:space="0" w:color="auto"/>
            </w:tcBorders>
            <w:vAlign w:val="center"/>
            <w:hideMark/>
          </w:tcPr>
          <w:p w:rsidR="00C756F4" w:rsidRDefault="00C756F4" w:rsidP="000A5874">
            <w:pPr>
              <w:jc w:val="center"/>
              <w:rPr>
                <w:rFonts w:ascii="宋体" w:hAnsi="宋体" w:cs="宋体"/>
              </w:rPr>
            </w:pPr>
            <w:r>
              <w:rPr>
                <w:rFonts w:ascii="宋体" w:hAnsi="宋体" w:hint="eastAsia"/>
              </w:rPr>
              <w:t>1</w:t>
            </w:r>
          </w:p>
        </w:tc>
        <w:tc>
          <w:tcPr>
            <w:tcW w:w="634" w:type="pct"/>
            <w:tcBorders>
              <w:top w:val="single" w:sz="4" w:space="0" w:color="auto"/>
              <w:left w:val="single" w:sz="4" w:space="0" w:color="auto"/>
              <w:bottom w:val="single" w:sz="4" w:space="0" w:color="auto"/>
              <w:right w:val="single" w:sz="4" w:space="0" w:color="auto"/>
            </w:tcBorders>
            <w:noWrap/>
            <w:vAlign w:val="center"/>
            <w:hideMark/>
          </w:tcPr>
          <w:p w:rsidR="00C756F4" w:rsidRDefault="00C756F4" w:rsidP="000A5874">
            <w:pPr>
              <w:jc w:val="center"/>
              <w:rPr>
                <w:rFonts w:ascii="宋体" w:hAnsi="宋体"/>
              </w:rPr>
            </w:pPr>
            <w:r>
              <w:rPr>
                <w:rFonts w:ascii="宋体" w:hAnsi="宋体" w:hint="eastAsia"/>
              </w:rPr>
              <w:t>SQLSERVER数据库服务器</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6F4" w:rsidRDefault="00C756F4" w:rsidP="000A5874">
            <w:pPr>
              <w:widowControl/>
              <w:jc w:val="center"/>
              <w:rPr>
                <w:rFonts w:ascii="宋体" w:hAnsi="宋体" w:cs="宋体"/>
                <w:b/>
                <w:bCs/>
                <w:kern w:val="0"/>
              </w:rPr>
            </w:pPr>
            <w:r>
              <w:rPr>
                <w:rFonts w:ascii="宋体" w:hAnsi="宋体" w:cs="宋体" w:hint="eastAsia"/>
                <w:b/>
                <w:bCs/>
                <w:kern w:val="0"/>
              </w:rPr>
              <w:t>2</w:t>
            </w:r>
          </w:p>
        </w:tc>
        <w:tc>
          <w:tcPr>
            <w:tcW w:w="3593" w:type="pct"/>
            <w:tcBorders>
              <w:top w:val="single" w:sz="4" w:space="0" w:color="auto"/>
              <w:left w:val="single" w:sz="4" w:space="0" w:color="auto"/>
              <w:bottom w:val="single" w:sz="4" w:space="0" w:color="auto"/>
              <w:right w:val="single" w:sz="4" w:space="0" w:color="auto"/>
            </w:tcBorders>
            <w:noWrap/>
            <w:hideMark/>
          </w:tcPr>
          <w:p w:rsidR="00C756F4" w:rsidRDefault="00C756F4" w:rsidP="000A5874">
            <w:pPr>
              <w:widowControl/>
              <w:jc w:val="left"/>
              <w:rPr>
                <w:rFonts w:ascii="宋体" w:hAnsi="宋体" w:cs="宋体"/>
                <w:kern w:val="0"/>
              </w:rPr>
            </w:pPr>
            <w:r>
              <w:rPr>
                <w:rFonts w:ascii="宋体" w:hAnsi="宋体" w:cs="宋体" w:hint="eastAsia"/>
                <w:kern w:val="0"/>
              </w:rPr>
              <w:t>CPU：2个CPU每CPU 10核，主频2GHZ以上；</w:t>
            </w:r>
          </w:p>
          <w:p w:rsidR="00C756F4" w:rsidRDefault="00C756F4" w:rsidP="000A5874">
            <w:pPr>
              <w:rPr>
                <w:rFonts w:ascii="宋体" w:hAnsi="宋体" w:cs="宋体" w:hint="eastAsia"/>
                <w:color w:val="000000"/>
                <w:kern w:val="0"/>
              </w:rPr>
            </w:pPr>
            <w:r>
              <w:rPr>
                <w:rFonts w:ascii="宋体" w:hAnsi="宋体" w:cs="宋体" w:hint="eastAsia"/>
                <w:color w:val="000000"/>
                <w:kern w:val="0"/>
              </w:rPr>
              <w:t>内存：512G  DDR3 1600MHZ，支持扩展，至少768G和24个内存插槽；</w:t>
            </w:r>
          </w:p>
          <w:p w:rsidR="00C756F4" w:rsidRDefault="00C756F4" w:rsidP="000A5874">
            <w:pPr>
              <w:rPr>
                <w:rFonts w:ascii="宋体" w:hAnsi="宋体" w:cs="宋体" w:hint="eastAsia"/>
                <w:kern w:val="0"/>
              </w:rPr>
            </w:pPr>
            <w:r>
              <w:rPr>
                <w:rFonts w:ascii="宋体" w:hAnsi="宋体" w:cs="宋体" w:hint="eastAsia"/>
                <w:kern w:val="0"/>
              </w:rPr>
              <w:t>硬盘：至少8个2.5英寸SAS盘接口，安装3个300G硬盘，空余5个接口；</w:t>
            </w:r>
          </w:p>
          <w:p w:rsidR="00C756F4" w:rsidRDefault="00C756F4" w:rsidP="000A5874">
            <w:pPr>
              <w:rPr>
                <w:rFonts w:ascii="宋体" w:hAnsi="宋体" w:cs="宋体" w:hint="eastAsia"/>
                <w:kern w:val="0"/>
              </w:rPr>
            </w:pPr>
            <w:r>
              <w:rPr>
                <w:rFonts w:ascii="宋体" w:hAnsi="宋体" w:cs="宋体" w:hint="eastAsia"/>
                <w:color w:val="000000"/>
                <w:kern w:val="0"/>
              </w:rPr>
              <w:t>Raid卡：至少配置1Gb NV缓存，支持Raid 5；</w:t>
            </w:r>
          </w:p>
          <w:p w:rsidR="00C756F4" w:rsidRDefault="00C756F4" w:rsidP="000A5874">
            <w:pPr>
              <w:rPr>
                <w:rFonts w:ascii="宋体" w:hAnsi="宋体" w:cs="宋体" w:hint="eastAsia"/>
                <w:kern w:val="0"/>
              </w:rPr>
            </w:pPr>
            <w:r>
              <w:rPr>
                <w:rFonts w:ascii="宋体" w:hAnsi="宋体" w:cs="宋体" w:hint="eastAsia"/>
                <w:kern w:val="0"/>
              </w:rPr>
              <w:t>网卡：二块网卡，每块4个</w:t>
            </w:r>
            <w:bookmarkStart w:id="17" w:name="OLE_LINK7"/>
            <w:bookmarkStart w:id="18" w:name="OLE_LINK8"/>
            <w:r>
              <w:rPr>
                <w:rFonts w:ascii="宋体" w:hAnsi="宋体" w:cs="宋体" w:hint="eastAsia"/>
                <w:kern w:val="0"/>
              </w:rPr>
              <w:t>千</w:t>
            </w:r>
            <w:bookmarkEnd w:id="17"/>
            <w:bookmarkEnd w:id="18"/>
            <w:r>
              <w:rPr>
                <w:rFonts w:ascii="宋体" w:hAnsi="宋体" w:cs="宋体" w:hint="eastAsia"/>
                <w:kern w:val="0"/>
              </w:rPr>
              <w:t>兆Rj45接口；</w:t>
            </w:r>
          </w:p>
          <w:p w:rsidR="00C756F4" w:rsidRDefault="00C756F4" w:rsidP="000A5874">
            <w:pPr>
              <w:rPr>
                <w:rFonts w:ascii="宋体" w:hAnsi="宋体" w:cs="宋体" w:hint="eastAsia"/>
                <w:kern w:val="0"/>
              </w:rPr>
            </w:pPr>
            <w:r>
              <w:rPr>
                <w:rFonts w:ascii="宋体" w:hAnsi="宋体" w:cs="宋体" w:hint="eastAsia"/>
                <w:kern w:val="0"/>
              </w:rPr>
              <w:t>电源：至少双电源冗余，采用国标电源线；</w:t>
            </w:r>
          </w:p>
          <w:p w:rsidR="00C756F4" w:rsidRDefault="00C756F4" w:rsidP="000A5874">
            <w:pPr>
              <w:rPr>
                <w:rFonts w:ascii="宋体" w:hAnsi="宋体" w:cs="宋体" w:hint="eastAsia"/>
                <w:kern w:val="0"/>
              </w:rPr>
            </w:pPr>
            <w:r>
              <w:rPr>
                <w:rFonts w:ascii="宋体" w:hAnsi="宋体" w:cs="宋体" w:hint="eastAsia"/>
                <w:kern w:val="0"/>
              </w:rPr>
              <w:t>HBA卡要求：二块双通道8Gb 主机总线适配器；</w:t>
            </w:r>
          </w:p>
          <w:p w:rsidR="00C756F4" w:rsidRDefault="00C756F4" w:rsidP="000A5874">
            <w:pPr>
              <w:widowControl/>
              <w:jc w:val="left"/>
              <w:rPr>
                <w:rFonts w:ascii="宋体" w:hAnsi="宋体" w:cs="宋体" w:hint="eastAsia"/>
                <w:kern w:val="0"/>
              </w:rPr>
            </w:pPr>
            <w:r>
              <w:rPr>
                <w:rFonts w:ascii="宋体" w:hAnsi="宋体" w:cs="宋体" w:hint="eastAsia"/>
                <w:kern w:val="0"/>
              </w:rPr>
              <w:t>其他：配置1个DVD-ROM 光驱，一个VGA输出，4个以上USB输入，前端和后端分别至少2个；</w:t>
            </w:r>
          </w:p>
          <w:p w:rsidR="00C756F4" w:rsidRDefault="00C756F4" w:rsidP="000A5874">
            <w:pPr>
              <w:widowControl/>
              <w:jc w:val="left"/>
              <w:rPr>
                <w:rFonts w:ascii="宋体" w:hAnsi="宋体" w:cs="宋体" w:hint="eastAsia"/>
                <w:bCs/>
                <w:color w:val="000000"/>
                <w:kern w:val="0"/>
              </w:rPr>
            </w:pPr>
            <w:r>
              <w:rPr>
                <w:rFonts w:ascii="宋体" w:hAnsi="宋体" w:cs="宋体" w:hint="eastAsia"/>
                <w:bCs/>
                <w:color w:val="000000"/>
                <w:kern w:val="0"/>
              </w:rPr>
              <w:t>系统管理功能：管理配置、远程管理、管理和运维软件；</w:t>
            </w:r>
          </w:p>
          <w:p w:rsidR="00C756F4" w:rsidRDefault="00C756F4" w:rsidP="000A5874">
            <w:pPr>
              <w:widowControl/>
              <w:jc w:val="left"/>
              <w:rPr>
                <w:rFonts w:ascii="宋体" w:hAnsi="宋体" w:cs="宋体"/>
                <w:kern w:val="0"/>
              </w:rPr>
            </w:pPr>
            <w:r>
              <w:rPr>
                <w:rFonts w:ascii="宋体" w:hAnsi="宋体" w:cs="宋体" w:hint="eastAsia"/>
                <w:bCs/>
                <w:color w:val="000000"/>
                <w:kern w:val="0"/>
              </w:rPr>
              <w:t>操作系统：无。</w:t>
            </w:r>
          </w:p>
        </w:tc>
      </w:tr>
      <w:tr w:rsidR="00C756F4" w:rsidTr="000A5874">
        <w:trPr>
          <w:trHeight w:val="495"/>
          <w:jc w:val="center"/>
        </w:trPr>
        <w:tc>
          <w:tcPr>
            <w:tcW w:w="377" w:type="pct"/>
            <w:tcBorders>
              <w:top w:val="single" w:sz="4" w:space="0" w:color="auto"/>
              <w:left w:val="single" w:sz="4" w:space="0" w:color="auto"/>
              <w:bottom w:val="single" w:sz="4" w:space="0" w:color="auto"/>
              <w:right w:val="single" w:sz="4" w:space="0" w:color="auto"/>
            </w:tcBorders>
            <w:vAlign w:val="center"/>
            <w:hideMark/>
          </w:tcPr>
          <w:p w:rsidR="00C756F4" w:rsidRDefault="00C756F4" w:rsidP="000A5874">
            <w:pPr>
              <w:jc w:val="center"/>
              <w:rPr>
                <w:rFonts w:ascii="宋体" w:hAnsi="宋体"/>
              </w:rPr>
            </w:pPr>
            <w:r>
              <w:rPr>
                <w:rFonts w:ascii="宋体" w:hAnsi="宋体" w:hint="eastAsia"/>
              </w:rPr>
              <w:t>2</w:t>
            </w:r>
          </w:p>
        </w:tc>
        <w:tc>
          <w:tcPr>
            <w:tcW w:w="634" w:type="pct"/>
            <w:tcBorders>
              <w:top w:val="single" w:sz="4" w:space="0" w:color="auto"/>
              <w:left w:val="single" w:sz="4" w:space="0" w:color="auto"/>
              <w:bottom w:val="single" w:sz="4" w:space="0" w:color="auto"/>
              <w:right w:val="single" w:sz="4" w:space="0" w:color="auto"/>
            </w:tcBorders>
            <w:noWrap/>
            <w:vAlign w:val="center"/>
            <w:hideMark/>
          </w:tcPr>
          <w:p w:rsidR="00C756F4" w:rsidRDefault="00C756F4" w:rsidP="000A5874">
            <w:pPr>
              <w:jc w:val="center"/>
              <w:rPr>
                <w:rFonts w:ascii="宋体" w:hAnsi="宋体"/>
              </w:rPr>
            </w:pPr>
            <w:r>
              <w:rPr>
                <w:rFonts w:ascii="宋体" w:hAnsi="宋体" w:hint="eastAsia"/>
              </w:rPr>
              <w:t>ORACLE数据库服务器</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6F4" w:rsidRDefault="00C756F4" w:rsidP="000A5874">
            <w:pPr>
              <w:widowControl/>
              <w:jc w:val="center"/>
              <w:rPr>
                <w:rFonts w:ascii="宋体" w:hAnsi="宋体" w:cs="宋体"/>
                <w:b/>
                <w:bCs/>
                <w:kern w:val="0"/>
              </w:rPr>
            </w:pPr>
            <w:r>
              <w:rPr>
                <w:rFonts w:ascii="宋体" w:hAnsi="宋体" w:cs="宋体" w:hint="eastAsia"/>
                <w:b/>
                <w:bCs/>
                <w:kern w:val="0"/>
              </w:rPr>
              <w:t>2</w:t>
            </w:r>
          </w:p>
        </w:tc>
        <w:tc>
          <w:tcPr>
            <w:tcW w:w="3593" w:type="pct"/>
            <w:tcBorders>
              <w:top w:val="single" w:sz="4" w:space="0" w:color="auto"/>
              <w:left w:val="single" w:sz="4" w:space="0" w:color="auto"/>
              <w:bottom w:val="single" w:sz="4" w:space="0" w:color="auto"/>
              <w:right w:val="single" w:sz="4" w:space="0" w:color="auto"/>
            </w:tcBorders>
            <w:noWrap/>
            <w:hideMark/>
          </w:tcPr>
          <w:p w:rsidR="00C756F4" w:rsidRDefault="00C756F4" w:rsidP="000A5874">
            <w:pPr>
              <w:widowControl/>
              <w:jc w:val="left"/>
              <w:rPr>
                <w:rFonts w:ascii="宋体" w:hAnsi="宋体" w:cs="宋体"/>
                <w:kern w:val="0"/>
              </w:rPr>
            </w:pPr>
            <w:r>
              <w:rPr>
                <w:rFonts w:ascii="宋体" w:hAnsi="宋体" w:cs="宋体" w:hint="eastAsia"/>
                <w:kern w:val="0"/>
              </w:rPr>
              <w:t>CPU：4个CPU每CPU 10核，主频2GHZ以上；</w:t>
            </w:r>
          </w:p>
          <w:p w:rsidR="00C756F4" w:rsidRDefault="00C756F4" w:rsidP="000A5874">
            <w:pPr>
              <w:widowControl/>
              <w:jc w:val="left"/>
              <w:rPr>
                <w:rFonts w:ascii="宋体" w:hAnsi="宋体" w:cs="宋体" w:hint="eastAsia"/>
                <w:color w:val="000000"/>
                <w:kern w:val="0"/>
              </w:rPr>
            </w:pPr>
            <w:r>
              <w:rPr>
                <w:rFonts w:ascii="宋体" w:hAnsi="宋体" w:cs="宋体" w:hint="eastAsia"/>
                <w:color w:val="000000"/>
                <w:kern w:val="0"/>
              </w:rPr>
              <w:t>内存：512G  DDR3 1600MHZ，支持扩展，至少6TB和96个内存插槽；</w:t>
            </w:r>
          </w:p>
          <w:p w:rsidR="00C756F4" w:rsidRDefault="00C756F4" w:rsidP="000A5874">
            <w:pPr>
              <w:rPr>
                <w:rFonts w:ascii="宋体" w:hAnsi="宋体" w:cs="宋体" w:hint="eastAsia"/>
                <w:kern w:val="0"/>
              </w:rPr>
            </w:pPr>
            <w:r>
              <w:rPr>
                <w:rFonts w:ascii="宋体" w:hAnsi="宋体" w:cs="宋体" w:hint="eastAsia"/>
                <w:kern w:val="0"/>
              </w:rPr>
              <w:t>硬盘：至少8个2.5英寸SAS盘接口，安装3个300G硬盘，空余5个接口；</w:t>
            </w:r>
          </w:p>
          <w:p w:rsidR="00C756F4" w:rsidRDefault="00C756F4" w:rsidP="000A5874">
            <w:pPr>
              <w:rPr>
                <w:rFonts w:ascii="宋体" w:hAnsi="宋体" w:cs="宋体" w:hint="eastAsia"/>
                <w:kern w:val="0"/>
              </w:rPr>
            </w:pPr>
            <w:r>
              <w:rPr>
                <w:rFonts w:ascii="宋体" w:hAnsi="宋体" w:cs="宋体" w:hint="eastAsia"/>
                <w:color w:val="000000"/>
                <w:kern w:val="0"/>
              </w:rPr>
              <w:t>Raid卡：至少配置1Gb NV缓存，支持Raid 5；</w:t>
            </w:r>
          </w:p>
          <w:p w:rsidR="00C756F4" w:rsidRDefault="00C756F4" w:rsidP="000A5874">
            <w:pPr>
              <w:rPr>
                <w:rFonts w:ascii="宋体" w:hAnsi="宋体" w:cs="宋体" w:hint="eastAsia"/>
                <w:kern w:val="0"/>
              </w:rPr>
            </w:pPr>
            <w:r>
              <w:rPr>
                <w:rFonts w:ascii="宋体" w:hAnsi="宋体" w:cs="宋体" w:hint="eastAsia"/>
                <w:kern w:val="0"/>
              </w:rPr>
              <w:t>网卡：二块网卡，每块2个万兆Rj45接口；</w:t>
            </w:r>
          </w:p>
          <w:p w:rsidR="00C756F4" w:rsidRDefault="00C756F4" w:rsidP="000A5874">
            <w:pPr>
              <w:rPr>
                <w:rFonts w:ascii="宋体" w:hAnsi="宋体" w:cs="宋体" w:hint="eastAsia"/>
                <w:kern w:val="0"/>
              </w:rPr>
            </w:pPr>
            <w:r>
              <w:rPr>
                <w:rFonts w:ascii="宋体" w:hAnsi="宋体" w:cs="宋体" w:hint="eastAsia"/>
                <w:kern w:val="0"/>
              </w:rPr>
              <w:t>电源：至少四电源，采用国标电源线；</w:t>
            </w:r>
          </w:p>
          <w:p w:rsidR="00C756F4" w:rsidRDefault="00C756F4" w:rsidP="000A5874">
            <w:pPr>
              <w:rPr>
                <w:rFonts w:ascii="宋体" w:hAnsi="宋体" w:cs="宋体" w:hint="eastAsia"/>
                <w:kern w:val="0"/>
              </w:rPr>
            </w:pPr>
            <w:r>
              <w:rPr>
                <w:rFonts w:ascii="宋体" w:hAnsi="宋体" w:cs="宋体" w:hint="eastAsia"/>
                <w:kern w:val="0"/>
              </w:rPr>
              <w:t>HBA卡要求：二块双通道8Gb 主机总线适配器；</w:t>
            </w:r>
          </w:p>
          <w:p w:rsidR="00C756F4" w:rsidRDefault="00C756F4" w:rsidP="000A5874">
            <w:pPr>
              <w:rPr>
                <w:rFonts w:ascii="宋体" w:hAnsi="宋体" w:cs="宋体" w:hint="eastAsia"/>
                <w:kern w:val="0"/>
              </w:rPr>
            </w:pPr>
            <w:r>
              <w:rPr>
                <w:rFonts w:ascii="宋体" w:hAnsi="宋体" w:cs="宋体" w:hint="eastAsia"/>
                <w:kern w:val="0"/>
              </w:rPr>
              <w:t xml:space="preserve">其他：配置1个DVD-ROM 光驱，一个VGA输出，3 </w:t>
            </w:r>
            <w:proofErr w:type="gramStart"/>
            <w:r>
              <w:rPr>
                <w:rFonts w:ascii="宋体" w:hAnsi="宋体" w:cs="宋体" w:hint="eastAsia"/>
                <w:kern w:val="0"/>
              </w:rPr>
              <w:t>个</w:t>
            </w:r>
            <w:proofErr w:type="gramEnd"/>
            <w:r>
              <w:rPr>
                <w:rFonts w:ascii="宋体" w:hAnsi="宋体" w:cs="宋体" w:hint="eastAsia"/>
                <w:kern w:val="0"/>
              </w:rPr>
              <w:t xml:space="preserve"> USB 端口；</w:t>
            </w:r>
          </w:p>
          <w:p w:rsidR="00C756F4" w:rsidRDefault="00C756F4" w:rsidP="000A5874">
            <w:pPr>
              <w:widowControl/>
              <w:jc w:val="left"/>
              <w:rPr>
                <w:rFonts w:ascii="宋体" w:hAnsi="宋体" w:cs="宋体" w:hint="eastAsia"/>
                <w:bCs/>
                <w:color w:val="000000"/>
                <w:kern w:val="0"/>
              </w:rPr>
            </w:pPr>
            <w:r>
              <w:rPr>
                <w:rFonts w:ascii="宋体" w:hAnsi="宋体" w:cs="宋体" w:hint="eastAsia"/>
                <w:bCs/>
                <w:color w:val="000000"/>
                <w:kern w:val="0"/>
              </w:rPr>
              <w:t>系统管理功能：管理配置、远程管理、管理和运维软件；</w:t>
            </w:r>
          </w:p>
          <w:p w:rsidR="00C756F4" w:rsidRDefault="00C756F4" w:rsidP="000A5874">
            <w:pPr>
              <w:rPr>
                <w:rFonts w:ascii="宋体" w:hAnsi="宋体" w:cs="宋体"/>
                <w:kern w:val="0"/>
              </w:rPr>
            </w:pPr>
            <w:r>
              <w:rPr>
                <w:rFonts w:ascii="宋体" w:hAnsi="宋体" w:cs="宋体" w:hint="eastAsia"/>
                <w:bCs/>
                <w:color w:val="000000"/>
                <w:kern w:val="0"/>
              </w:rPr>
              <w:t>操作系统：无。</w:t>
            </w:r>
          </w:p>
        </w:tc>
      </w:tr>
      <w:tr w:rsidR="00C756F4" w:rsidTr="000A5874">
        <w:trPr>
          <w:trHeight w:val="1040"/>
          <w:jc w:val="center"/>
        </w:trPr>
        <w:tc>
          <w:tcPr>
            <w:tcW w:w="377" w:type="pct"/>
            <w:tcBorders>
              <w:top w:val="single" w:sz="4" w:space="0" w:color="auto"/>
              <w:left w:val="single" w:sz="4" w:space="0" w:color="auto"/>
              <w:bottom w:val="single" w:sz="4" w:space="0" w:color="auto"/>
              <w:right w:val="single" w:sz="4" w:space="0" w:color="auto"/>
            </w:tcBorders>
            <w:vAlign w:val="center"/>
            <w:hideMark/>
          </w:tcPr>
          <w:p w:rsidR="00C756F4" w:rsidRDefault="00C756F4" w:rsidP="000A5874">
            <w:pPr>
              <w:jc w:val="center"/>
              <w:rPr>
                <w:rFonts w:ascii="宋体" w:hAnsi="宋体" w:cs="宋体"/>
              </w:rPr>
            </w:pPr>
            <w:r>
              <w:rPr>
                <w:rFonts w:ascii="宋体" w:hAnsi="宋体" w:hint="eastAsia"/>
              </w:rPr>
              <w:t>3</w:t>
            </w:r>
          </w:p>
        </w:tc>
        <w:tc>
          <w:tcPr>
            <w:tcW w:w="634" w:type="pct"/>
            <w:tcBorders>
              <w:top w:val="single" w:sz="4" w:space="0" w:color="auto"/>
              <w:left w:val="single" w:sz="4" w:space="0" w:color="auto"/>
              <w:bottom w:val="single" w:sz="4" w:space="0" w:color="auto"/>
              <w:right w:val="single" w:sz="4" w:space="0" w:color="auto"/>
            </w:tcBorders>
            <w:noWrap/>
            <w:vAlign w:val="center"/>
            <w:hideMark/>
          </w:tcPr>
          <w:p w:rsidR="00C756F4" w:rsidRDefault="00C756F4" w:rsidP="000A5874">
            <w:pPr>
              <w:jc w:val="center"/>
              <w:rPr>
                <w:rFonts w:ascii="宋体" w:hAnsi="宋体"/>
              </w:rPr>
            </w:pPr>
            <w:r>
              <w:rPr>
                <w:rFonts w:ascii="宋体" w:hAnsi="宋体" w:hint="eastAsia"/>
              </w:rPr>
              <w:t>应用服务器（MES Buffer 机）</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6F4" w:rsidRDefault="00C756F4" w:rsidP="000A5874">
            <w:pPr>
              <w:widowControl/>
              <w:jc w:val="center"/>
              <w:rPr>
                <w:rFonts w:ascii="宋体" w:hAnsi="宋体" w:cs="宋体"/>
                <w:b/>
                <w:bCs/>
                <w:kern w:val="0"/>
              </w:rPr>
            </w:pPr>
            <w:r>
              <w:rPr>
                <w:rFonts w:ascii="宋体" w:hAnsi="宋体" w:cs="宋体" w:hint="eastAsia"/>
                <w:b/>
                <w:bCs/>
                <w:kern w:val="0"/>
              </w:rPr>
              <w:t>2</w:t>
            </w:r>
          </w:p>
        </w:tc>
        <w:tc>
          <w:tcPr>
            <w:tcW w:w="3593" w:type="pct"/>
            <w:tcBorders>
              <w:top w:val="single" w:sz="4" w:space="0" w:color="auto"/>
              <w:left w:val="single" w:sz="4" w:space="0" w:color="auto"/>
              <w:bottom w:val="single" w:sz="4" w:space="0" w:color="auto"/>
              <w:right w:val="single" w:sz="4" w:space="0" w:color="auto"/>
            </w:tcBorders>
            <w:noWrap/>
            <w:hideMark/>
          </w:tcPr>
          <w:p w:rsidR="00C756F4" w:rsidRDefault="00C756F4" w:rsidP="000A5874">
            <w:pPr>
              <w:rPr>
                <w:rFonts w:ascii="宋体" w:hAnsi="宋体" w:cs="宋体"/>
                <w:kern w:val="0"/>
              </w:rPr>
            </w:pPr>
            <w:r>
              <w:rPr>
                <w:rFonts w:ascii="宋体" w:hAnsi="宋体" w:cs="宋体" w:hint="eastAsia"/>
                <w:kern w:val="0"/>
              </w:rPr>
              <w:t>CPU：2个CPU每CPU 6核，主频2GHZ以上；</w:t>
            </w:r>
          </w:p>
          <w:p w:rsidR="00C756F4" w:rsidRDefault="00C756F4" w:rsidP="000A5874">
            <w:pPr>
              <w:rPr>
                <w:rFonts w:ascii="宋体" w:hAnsi="宋体" w:cs="宋体" w:hint="eastAsia"/>
                <w:kern w:val="0"/>
              </w:rPr>
            </w:pPr>
            <w:r>
              <w:rPr>
                <w:rFonts w:ascii="宋体" w:hAnsi="宋体" w:cs="宋体" w:hint="eastAsia"/>
                <w:kern w:val="0"/>
              </w:rPr>
              <w:t>内存：32G  DDR3 1600MHZ，</w:t>
            </w:r>
            <w:r>
              <w:rPr>
                <w:rFonts w:ascii="宋体" w:hAnsi="宋体" w:cs="宋体" w:hint="eastAsia"/>
                <w:color w:val="000000"/>
                <w:kern w:val="0"/>
              </w:rPr>
              <w:t>支持扩展，至少768G和24个内存插槽；</w:t>
            </w:r>
          </w:p>
          <w:p w:rsidR="00C756F4" w:rsidRDefault="00C756F4" w:rsidP="000A5874">
            <w:pPr>
              <w:rPr>
                <w:rFonts w:ascii="宋体" w:hAnsi="宋体" w:cs="宋体" w:hint="eastAsia"/>
                <w:kern w:val="0"/>
              </w:rPr>
            </w:pPr>
            <w:r>
              <w:rPr>
                <w:rFonts w:ascii="宋体" w:hAnsi="宋体" w:cs="宋体" w:hint="eastAsia"/>
                <w:kern w:val="0"/>
              </w:rPr>
              <w:t>硬盘：至少8个2.5英寸SAS盘接口，安装3个300G硬盘，空余5个接口；</w:t>
            </w:r>
          </w:p>
          <w:p w:rsidR="00C756F4" w:rsidRDefault="00C756F4" w:rsidP="000A5874">
            <w:pPr>
              <w:rPr>
                <w:rFonts w:ascii="宋体" w:hAnsi="宋体" w:cs="宋体" w:hint="eastAsia"/>
                <w:kern w:val="0"/>
              </w:rPr>
            </w:pPr>
            <w:r>
              <w:rPr>
                <w:rFonts w:ascii="宋体" w:hAnsi="宋体" w:cs="宋体" w:hint="eastAsia"/>
                <w:color w:val="000000"/>
                <w:kern w:val="0"/>
              </w:rPr>
              <w:t>Raid卡：至少配置1Gb NV缓存，支持Raid 5；</w:t>
            </w:r>
          </w:p>
          <w:p w:rsidR="00C756F4" w:rsidRDefault="00C756F4" w:rsidP="000A5874">
            <w:pPr>
              <w:rPr>
                <w:rFonts w:ascii="宋体" w:hAnsi="宋体" w:cs="宋体" w:hint="eastAsia"/>
                <w:kern w:val="0"/>
              </w:rPr>
            </w:pPr>
            <w:r>
              <w:rPr>
                <w:rFonts w:ascii="宋体" w:hAnsi="宋体" w:cs="宋体" w:hint="eastAsia"/>
                <w:kern w:val="0"/>
              </w:rPr>
              <w:t>网卡：4个千兆Rj45接口；</w:t>
            </w:r>
          </w:p>
          <w:p w:rsidR="00C756F4" w:rsidRDefault="00C756F4" w:rsidP="000A5874">
            <w:pPr>
              <w:rPr>
                <w:rFonts w:ascii="宋体" w:hAnsi="宋体" w:cs="宋体" w:hint="eastAsia"/>
                <w:kern w:val="0"/>
              </w:rPr>
            </w:pPr>
            <w:r>
              <w:rPr>
                <w:rFonts w:ascii="宋体" w:hAnsi="宋体" w:cs="宋体" w:hint="eastAsia"/>
                <w:kern w:val="0"/>
              </w:rPr>
              <w:t>电源：至少双电源，采用国标电源线；</w:t>
            </w:r>
          </w:p>
          <w:p w:rsidR="00C756F4" w:rsidRDefault="00C756F4" w:rsidP="000A5874">
            <w:pPr>
              <w:widowControl/>
              <w:jc w:val="left"/>
              <w:rPr>
                <w:rFonts w:ascii="宋体" w:hAnsi="宋体" w:cs="宋体" w:hint="eastAsia"/>
                <w:kern w:val="0"/>
              </w:rPr>
            </w:pPr>
            <w:r>
              <w:rPr>
                <w:rFonts w:ascii="宋体" w:hAnsi="宋体" w:cs="宋体" w:hint="eastAsia"/>
                <w:kern w:val="0"/>
              </w:rPr>
              <w:t>其他：配置1个DVD-ROM 光驱，一个VGA输出，4个以上USB输入，前端和后端分别至少2个；</w:t>
            </w:r>
          </w:p>
          <w:p w:rsidR="00C756F4" w:rsidRDefault="00C756F4" w:rsidP="000A5874">
            <w:pPr>
              <w:widowControl/>
              <w:jc w:val="left"/>
              <w:rPr>
                <w:rFonts w:ascii="宋体" w:hAnsi="宋体" w:cs="宋体" w:hint="eastAsia"/>
                <w:bCs/>
                <w:color w:val="000000"/>
                <w:kern w:val="0"/>
              </w:rPr>
            </w:pPr>
            <w:r>
              <w:rPr>
                <w:rFonts w:ascii="宋体" w:hAnsi="宋体" w:cs="宋体" w:hint="eastAsia"/>
                <w:bCs/>
                <w:color w:val="000000"/>
                <w:kern w:val="0"/>
              </w:rPr>
              <w:t>系统管理功能：管理配置、远程管理、管理和运维软件；</w:t>
            </w:r>
          </w:p>
          <w:p w:rsidR="00C756F4" w:rsidRDefault="00C756F4" w:rsidP="000A5874">
            <w:pPr>
              <w:widowControl/>
              <w:jc w:val="left"/>
              <w:rPr>
                <w:rFonts w:ascii="宋体" w:hAnsi="宋体" w:cs="宋体"/>
                <w:kern w:val="0"/>
              </w:rPr>
            </w:pPr>
            <w:r>
              <w:rPr>
                <w:rFonts w:ascii="宋体" w:hAnsi="宋体" w:cs="宋体" w:hint="eastAsia"/>
                <w:bCs/>
                <w:color w:val="000000"/>
                <w:kern w:val="0"/>
              </w:rPr>
              <w:t>操作系统：无。</w:t>
            </w:r>
          </w:p>
        </w:tc>
      </w:tr>
      <w:tr w:rsidR="00C756F4" w:rsidTr="000A5874">
        <w:trPr>
          <w:trHeight w:val="495"/>
          <w:jc w:val="center"/>
        </w:trPr>
        <w:tc>
          <w:tcPr>
            <w:tcW w:w="377" w:type="pct"/>
            <w:tcBorders>
              <w:top w:val="single" w:sz="4" w:space="0" w:color="auto"/>
              <w:left w:val="single" w:sz="4" w:space="0" w:color="auto"/>
              <w:bottom w:val="single" w:sz="4" w:space="0" w:color="auto"/>
              <w:right w:val="single" w:sz="4" w:space="0" w:color="auto"/>
            </w:tcBorders>
            <w:vAlign w:val="center"/>
            <w:hideMark/>
          </w:tcPr>
          <w:p w:rsidR="00C756F4" w:rsidRDefault="00C756F4" w:rsidP="000A5874">
            <w:pPr>
              <w:jc w:val="center"/>
              <w:rPr>
                <w:rFonts w:ascii="宋体" w:hAnsi="宋体" w:cs="宋体"/>
              </w:rPr>
            </w:pPr>
            <w:r>
              <w:rPr>
                <w:rFonts w:ascii="宋体" w:hAnsi="宋体" w:hint="eastAsia"/>
              </w:rPr>
              <w:t>4</w:t>
            </w:r>
          </w:p>
        </w:tc>
        <w:tc>
          <w:tcPr>
            <w:tcW w:w="634" w:type="pct"/>
            <w:tcBorders>
              <w:top w:val="single" w:sz="4" w:space="0" w:color="auto"/>
              <w:left w:val="single" w:sz="4" w:space="0" w:color="auto"/>
              <w:bottom w:val="single" w:sz="4" w:space="0" w:color="auto"/>
              <w:right w:val="single" w:sz="4" w:space="0" w:color="auto"/>
            </w:tcBorders>
            <w:noWrap/>
            <w:vAlign w:val="center"/>
            <w:hideMark/>
          </w:tcPr>
          <w:p w:rsidR="00C756F4" w:rsidRDefault="00C756F4" w:rsidP="000A5874">
            <w:pPr>
              <w:jc w:val="center"/>
              <w:rPr>
                <w:rFonts w:ascii="宋体" w:hAnsi="宋体"/>
              </w:rPr>
            </w:pPr>
            <w:r>
              <w:rPr>
                <w:rFonts w:ascii="宋体" w:hAnsi="宋体" w:hint="eastAsia"/>
              </w:rPr>
              <w:t>虚拟化服务器（服务器虚拟化）</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6F4" w:rsidRDefault="00C756F4" w:rsidP="000A5874">
            <w:pPr>
              <w:widowControl/>
              <w:jc w:val="center"/>
              <w:rPr>
                <w:rFonts w:ascii="宋体" w:hAnsi="宋体" w:cs="宋体"/>
                <w:b/>
                <w:bCs/>
                <w:kern w:val="0"/>
              </w:rPr>
            </w:pPr>
            <w:r>
              <w:rPr>
                <w:rFonts w:ascii="宋体" w:hAnsi="宋体" w:cs="宋体" w:hint="eastAsia"/>
                <w:b/>
                <w:bCs/>
                <w:kern w:val="0"/>
              </w:rPr>
              <w:t>10</w:t>
            </w:r>
          </w:p>
        </w:tc>
        <w:tc>
          <w:tcPr>
            <w:tcW w:w="3593" w:type="pct"/>
            <w:tcBorders>
              <w:top w:val="single" w:sz="4" w:space="0" w:color="auto"/>
              <w:left w:val="single" w:sz="4" w:space="0" w:color="auto"/>
              <w:bottom w:val="single" w:sz="4" w:space="0" w:color="auto"/>
              <w:right w:val="single" w:sz="4" w:space="0" w:color="auto"/>
            </w:tcBorders>
            <w:noWrap/>
            <w:hideMark/>
          </w:tcPr>
          <w:p w:rsidR="00C756F4" w:rsidRDefault="00C756F4" w:rsidP="000A5874">
            <w:pPr>
              <w:rPr>
                <w:rFonts w:ascii="宋体" w:hAnsi="宋体" w:cs="宋体"/>
                <w:kern w:val="0"/>
              </w:rPr>
            </w:pPr>
            <w:r>
              <w:rPr>
                <w:rFonts w:ascii="宋体" w:hAnsi="宋体" w:cs="宋体" w:hint="eastAsia"/>
                <w:kern w:val="0"/>
              </w:rPr>
              <w:t>CPU：4个CPU每CPU10核，主频2GHZ以上；</w:t>
            </w:r>
          </w:p>
          <w:p w:rsidR="00C756F4" w:rsidRDefault="00C756F4" w:rsidP="000A5874">
            <w:pPr>
              <w:rPr>
                <w:rFonts w:ascii="宋体" w:hAnsi="宋体" w:cs="宋体" w:hint="eastAsia"/>
                <w:kern w:val="0"/>
              </w:rPr>
            </w:pPr>
            <w:r>
              <w:rPr>
                <w:rFonts w:ascii="宋体" w:hAnsi="宋体" w:cs="宋体" w:hint="eastAsia"/>
                <w:kern w:val="0"/>
              </w:rPr>
              <w:t>内存：512G  DDR3 1600MHZ，</w:t>
            </w:r>
            <w:r>
              <w:rPr>
                <w:rFonts w:ascii="宋体" w:hAnsi="宋体" w:cs="宋体" w:hint="eastAsia"/>
                <w:color w:val="000000"/>
                <w:kern w:val="0"/>
              </w:rPr>
              <w:t>支持扩展，至少6TB和96个内存插槽；</w:t>
            </w:r>
          </w:p>
          <w:p w:rsidR="00C756F4" w:rsidRDefault="00C756F4" w:rsidP="000A5874">
            <w:pPr>
              <w:rPr>
                <w:rFonts w:ascii="宋体" w:hAnsi="宋体" w:cs="宋体" w:hint="eastAsia"/>
                <w:kern w:val="0"/>
              </w:rPr>
            </w:pPr>
            <w:r>
              <w:rPr>
                <w:rFonts w:ascii="宋体" w:hAnsi="宋体" w:cs="宋体" w:hint="eastAsia"/>
                <w:kern w:val="0"/>
              </w:rPr>
              <w:lastRenderedPageBreak/>
              <w:t>硬盘：至少8个2.5英寸SAS盘接口，安装3个300G硬盘，空余5个接口；</w:t>
            </w:r>
          </w:p>
          <w:p w:rsidR="00C756F4" w:rsidRDefault="00C756F4" w:rsidP="000A5874">
            <w:pPr>
              <w:rPr>
                <w:rFonts w:ascii="宋体" w:hAnsi="宋体" w:cs="宋体" w:hint="eastAsia"/>
                <w:kern w:val="0"/>
              </w:rPr>
            </w:pPr>
            <w:r>
              <w:rPr>
                <w:rFonts w:ascii="宋体" w:hAnsi="宋体" w:cs="宋体" w:hint="eastAsia"/>
                <w:color w:val="000000"/>
                <w:kern w:val="0"/>
              </w:rPr>
              <w:t>Raid卡：至少配置1Gb NV缓存，支持Raid 5；</w:t>
            </w:r>
          </w:p>
          <w:p w:rsidR="00C756F4" w:rsidRDefault="00C756F4" w:rsidP="000A5874">
            <w:pPr>
              <w:rPr>
                <w:rFonts w:ascii="宋体" w:hAnsi="宋体" w:cs="宋体" w:hint="eastAsia"/>
                <w:kern w:val="0"/>
              </w:rPr>
            </w:pPr>
            <w:r>
              <w:rPr>
                <w:rFonts w:ascii="宋体" w:hAnsi="宋体" w:cs="宋体" w:hint="eastAsia"/>
                <w:kern w:val="0"/>
              </w:rPr>
              <w:t>网卡：二块网卡，每块2个万兆Rj45接口（区域、管理、业务）；</w:t>
            </w:r>
          </w:p>
          <w:p w:rsidR="00C756F4" w:rsidRDefault="00C756F4" w:rsidP="000A5874">
            <w:pPr>
              <w:rPr>
                <w:rFonts w:ascii="宋体" w:hAnsi="宋体" w:cs="宋体" w:hint="eastAsia"/>
                <w:kern w:val="0"/>
              </w:rPr>
            </w:pPr>
            <w:r>
              <w:rPr>
                <w:rFonts w:ascii="宋体" w:hAnsi="宋体" w:cs="宋体" w:hint="eastAsia"/>
                <w:kern w:val="0"/>
              </w:rPr>
              <w:t>电源：至少四电源，国标电源线；</w:t>
            </w:r>
          </w:p>
          <w:p w:rsidR="00C756F4" w:rsidRDefault="00C756F4" w:rsidP="000A5874">
            <w:pPr>
              <w:rPr>
                <w:rFonts w:ascii="宋体" w:hAnsi="宋体" w:cs="宋体" w:hint="eastAsia"/>
                <w:kern w:val="0"/>
              </w:rPr>
            </w:pPr>
            <w:r>
              <w:rPr>
                <w:rFonts w:ascii="宋体" w:hAnsi="宋体" w:cs="宋体" w:hint="eastAsia"/>
                <w:kern w:val="0"/>
              </w:rPr>
              <w:t>HBA卡要求：二块双通道8Gb 主机总线适配器；</w:t>
            </w:r>
          </w:p>
          <w:p w:rsidR="00C756F4" w:rsidRDefault="00C756F4" w:rsidP="000A5874">
            <w:pPr>
              <w:rPr>
                <w:rFonts w:ascii="宋体" w:hAnsi="宋体" w:cs="宋体" w:hint="eastAsia"/>
                <w:kern w:val="0"/>
              </w:rPr>
            </w:pPr>
            <w:r>
              <w:rPr>
                <w:rFonts w:ascii="宋体" w:hAnsi="宋体" w:cs="宋体" w:hint="eastAsia"/>
                <w:kern w:val="0"/>
              </w:rPr>
              <w:t>支持RAID-1；</w:t>
            </w:r>
          </w:p>
          <w:p w:rsidR="00C756F4" w:rsidRDefault="00C756F4" w:rsidP="000A5874">
            <w:pPr>
              <w:rPr>
                <w:rFonts w:ascii="宋体" w:hAnsi="宋体" w:cs="宋体" w:hint="eastAsia"/>
                <w:kern w:val="0"/>
              </w:rPr>
            </w:pPr>
            <w:r>
              <w:rPr>
                <w:rFonts w:ascii="宋体" w:hAnsi="宋体" w:cs="宋体" w:hint="eastAsia"/>
                <w:kern w:val="0"/>
              </w:rPr>
              <w:t>其他：配置1个DVD-ROM 光驱，一个VGA输出，4个以上USB输入，前端和后端分别至少2个；</w:t>
            </w:r>
          </w:p>
          <w:p w:rsidR="00C756F4" w:rsidRDefault="00C756F4" w:rsidP="000A5874">
            <w:pPr>
              <w:widowControl/>
              <w:jc w:val="left"/>
              <w:rPr>
                <w:rFonts w:ascii="宋体" w:hAnsi="宋体" w:cs="宋体" w:hint="eastAsia"/>
                <w:bCs/>
                <w:color w:val="000000"/>
                <w:kern w:val="0"/>
              </w:rPr>
            </w:pPr>
            <w:r>
              <w:rPr>
                <w:rFonts w:ascii="宋体" w:hAnsi="宋体" w:cs="宋体" w:hint="eastAsia"/>
                <w:bCs/>
                <w:color w:val="000000"/>
                <w:kern w:val="0"/>
              </w:rPr>
              <w:t>系统管理功能：管理配置、远程管理、管理和运维软件；</w:t>
            </w:r>
          </w:p>
          <w:p w:rsidR="00C756F4" w:rsidRDefault="00C756F4" w:rsidP="000A5874">
            <w:pPr>
              <w:rPr>
                <w:rFonts w:ascii="宋体" w:hAnsi="宋体" w:cs="宋体"/>
                <w:kern w:val="0"/>
              </w:rPr>
            </w:pPr>
            <w:r>
              <w:rPr>
                <w:rFonts w:ascii="宋体" w:hAnsi="宋体" w:cs="宋体" w:hint="eastAsia"/>
                <w:bCs/>
                <w:color w:val="000000"/>
                <w:kern w:val="0"/>
              </w:rPr>
              <w:t>操作系统：无。</w:t>
            </w:r>
          </w:p>
        </w:tc>
      </w:tr>
      <w:tr w:rsidR="00C756F4" w:rsidTr="000A5874">
        <w:trPr>
          <w:trHeight w:val="495"/>
          <w:jc w:val="center"/>
        </w:trPr>
        <w:tc>
          <w:tcPr>
            <w:tcW w:w="377" w:type="pct"/>
            <w:tcBorders>
              <w:top w:val="single" w:sz="4" w:space="0" w:color="auto"/>
              <w:left w:val="single" w:sz="4" w:space="0" w:color="auto"/>
              <w:bottom w:val="single" w:sz="4" w:space="0" w:color="auto"/>
              <w:right w:val="single" w:sz="4" w:space="0" w:color="auto"/>
            </w:tcBorders>
            <w:vAlign w:val="center"/>
            <w:hideMark/>
          </w:tcPr>
          <w:p w:rsidR="00C756F4" w:rsidRDefault="00C756F4" w:rsidP="000A5874">
            <w:pPr>
              <w:jc w:val="center"/>
              <w:rPr>
                <w:rFonts w:ascii="宋体" w:hAnsi="宋体"/>
              </w:rPr>
            </w:pPr>
            <w:r>
              <w:rPr>
                <w:rFonts w:ascii="宋体" w:hAnsi="宋体" w:hint="eastAsia"/>
              </w:rPr>
              <w:lastRenderedPageBreak/>
              <w:t>5</w:t>
            </w:r>
          </w:p>
        </w:tc>
        <w:tc>
          <w:tcPr>
            <w:tcW w:w="634" w:type="pct"/>
            <w:tcBorders>
              <w:top w:val="single" w:sz="4" w:space="0" w:color="auto"/>
              <w:left w:val="single" w:sz="4" w:space="0" w:color="auto"/>
              <w:bottom w:val="single" w:sz="4" w:space="0" w:color="auto"/>
              <w:right w:val="single" w:sz="4" w:space="0" w:color="auto"/>
            </w:tcBorders>
            <w:noWrap/>
            <w:vAlign w:val="center"/>
            <w:hideMark/>
          </w:tcPr>
          <w:p w:rsidR="00C756F4" w:rsidRDefault="00C756F4" w:rsidP="000A5874">
            <w:pPr>
              <w:jc w:val="center"/>
              <w:rPr>
                <w:rFonts w:ascii="宋体" w:hAnsi="宋体"/>
              </w:rPr>
            </w:pPr>
            <w:r>
              <w:rPr>
                <w:rFonts w:ascii="宋体" w:hAnsi="宋体" w:hint="eastAsia"/>
              </w:rPr>
              <w:t>虚拟化服务器（桌面虚拟化）</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6F4" w:rsidRDefault="00C756F4" w:rsidP="000A5874">
            <w:pPr>
              <w:widowControl/>
              <w:jc w:val="center"/>
              <w:rPr>
                <w:rFonts w:ascii="宋体" w:hAnsi="宋体" w:cs="宋体"/>
                <w:b/>
                <w:bCs/>
                <w:kern w:val="0"/>
              </w:rPr>
            </w:pPr>
            <w:r>
              <w:rPr>
                <w:rFonts w:ascii="宋体" w:hAnsi="宋体" w:cs="宋体" w:hint="eastAsia"/>
                <w:b/>
                <w:bCs/>
                <w:kern w:val="0"/>
              </w:rPr>
              <w:t>5</w:t>
            </w:r>
          </w:p>
        </w:tc>
        <w:tc>
          <w:tcPr>
            <w:tcW w:w="3593" w:type="pct"/>
            <w:tcBorders>
              <w:top w:val="single" w:sz="4" w:space="0" w:color="auto"/>
              <w:left w:val="single" w:sz="4" w:space="0" w:color="auto"/>
              <w:bottom w:val="single" w:sz="4" w:space="0" w:color="auto"/>
              <w:right w:val="single" w:sz="4" w:space="0" w:color="auto"/>
            </w:tcBorders>
            <w:noWrap/>
            <w:hideMark/>
          </w:tcPr>
          <w:p w:rsidR="00C756F4" w:rsidRDefault="00C756F4" w:rsidP="000A5874">
            <w:pPr>
              <w:rPr>
                <w:rFonts w:ascii="宋体" w:hAnsi="宋体" w:cs="宋体"/>
                <w:kern w:val="0"/>
              </w:rPr>
            </w:pPr>
            <w:r>
              <w:rPr>
                <w:rFonts w:ascii="宋体" w:hAnsi="宋体" w:cs="宋体" w:hint="eastAsia"/>
                <w:kern w:val="0"/>
              </w:rPr>
              <w:t>CPU：2个CPU每CPU10核，主频2GHZ以上；</w:t>
            </w:r>
          </w:p>
          <w:p w:rsidR="00C756F4" w:rsidRDefault="00C756F4" w:rsidP="000A5874">
            <w:pPr>
              <w:rPr>
                <w:rFonts w:ascii="宋体" w:hAnsi="宋体" w:cs="宋体" w:hint="eastAsia"/>
                <w:kern w:val="0"/>
              </w:rPr>
            </w:pPr>
            <w:r>
              <w:rPr>
                <w:rFonts w:ascii="宋体" w:hAnsi="宋体" w:cs="宋体" w:hint="eastAsia"/>
                <w:kern w:val="0"/>
              </w:rPr>
              <w:t>内存：512G  DDR3 1600MHZ，</w:t>
            </w:r>
            <w:r>
              <w:rPr>
                <w:rFonts w:ascii="宋体" w:hAnsi="宋体" w:cs="宋体" w:hint="eastAsia"/>
                <w:color w:val="000000"/>
                <w:kern w:val="0"/>
              </w:rPr>
              <w:t>支持扩展，至少768G和24个内存插槽；</w:t>
            </w:r>
          </w:p>
          <w:p w:rsidR="00C756F4" w:rsidRDefault="00C756F4" w:rsidP="000A5874">
            <w:pPr>
              <w:rPr>
                <w:rFonts w:ascii="宋体" w:hAnsi="宋体" w:cs="宋体" w:hint="eastAsia"/>
                <w:kern w:val="0"/>
              </w:rPr>
            </w:pPr>
            <w:r>
              <w:rPr>
                <w:rFonts w:ascii="宋体" w:hAnsi="宋体" w:cs="宋体" w:hint="eastAsia"/>
                <w:kern w:val="0"/>
              </w:rPr>
              <w:t>硬盘：至少8个2.5英寸SAS盘接口，安装3个300G硬盘，空余5个接口；</w:t>
            </w:r>
          </w:p>
          <w:p w:rsidR="00C756F4" w:rsidRDefault="00C756F4" w:rsidP="000A5874">
            <w:pPr>
              <w:rPr>
                <w:rFonts w:ascii="宋体" w:hAnsi="宋体" w:cs="宋体" w:hint="eastAsia"/>
                <w:kern w:val="0"/>
              </w:rPr>
            </w:pPr>
            <w:r>
              <w:rPr>
                <w:rFonts w:ascii="宋体" w:hAnsi="宋体" w:cs="宋体" w:hint="eastAsia"/>
                <w:color w:val="000000"/>
                <w:kern w:val="0"/>
              </w:rPr>
              <w:t>Raid卡：至少配置1Gb NV缓存，支持Raid 5；</w:t>
            </w:r>
          </w:p>
          <w:p w:rsidR="00C756F4" w:rsidRDefault="00C756F4" w:rsidP="000A5874">
            <w:pPr>
              <w:rPr>
                <w:rFonts w:ascii="宋体" w:hAnsi="宋体" w:cs="宋体" w:hint="eastAsia"/>
                <w:kern w:val="0"/>
              </w:rPr>
            </w:pPr>
            <w:r>
              <w:rPr>
                <w:rFonts w:ascii="宋体" w:hAnsi="宋体" w:cs="宋体" w:hint="eastAsia"/>
                <w:kern w:val="0"/>
              </w:rPr>
              <w:t>网卡：二块网卡，每块2个万兆Rj45接口；</w:t>
            </w:r>
          </w:p>
          <w:p w:rsidR="00C756F4" w:rsidRDefault="00C756F4" w:rsidP="000A5874">
            <w:pPr>
              <w:rPr>
                <w:rFonts w:ascii="宋体" w:hAnsi="宋体" w:cs="宋体" w:hint="eastAsia"/>
                <w:kern w:val="0"/>
              </w:rPr>
            </w:pPr>
            <w:r>
              <w:rPr>
                <w:rFonts w:ascii="宋体" w:hAnsi="宋体" w:cs="宋体" w:hint="eastAsia"/>
                <w:kern w:val="0"/>
              </w:rPr>
              <w:t>电源：至少双电源，国标电源线；</w:t>
            </w:r>
          </w:p>
          <w:p w:rsidR="00C756F4" w:rsidRDefault="00C756F4" w:rsidP="000A5874">
            <w:pPr>
              <w:rPr>
                <w:rFonts w:ascii="宋体" w:hAnsi="宋体" w:cs="宋体" w:hint="eastAsia"/>
                <w:kern w:val="0"/>
              </w:rPr>
            </w:pPr>
            <w:r>
              <w:rPr>
                <w:rFonts w:ascii="宋体" w:hAnsi="宋体" w:cs="宋体" w:hint="eastAsia"/>
                <w:kern w:val="0"/>
              </w:rPr>
              <w:t>HBA卡要求：二块双通道8Gb 主机总线适配器；</w:t>
            </w:r>
          </w:p>
          <w:p w:rsidR="00C756F4" w:rsidRDefault="00C756F4" w:rsidP="000A5874">
            <w:pPr>
              <w:rPr>
                <w:rFonts w:ascii="宋体" w:hAnsi="宋体" w:cs="宋体" w:hint="eastAsia"/>
                <w:kern w:val="0"/>
              </w:rPr>
            </w:pPr>
            <w:r>
              <w:rPr>
                <w:rFonts w:ascii="宋体" w:hAnsi="宋体" w:cs="宋体" w:hint="eastAsia"/>
                <w:kern w:val="0"/>
              </w:rPr>
              <w:t xml:space="preserve">显卡：2块 </w:t>
            </w:r>
            <w:proofErr w:type="spellStart"/>
            <w:r>
              <w:rPr>
                <w:rFonts w:ascii="宋体" w:hAnsi="宋体" w:cs="宋体" w:hint="eastAsia"/>
                <w:kern w:val="0"/>
              </w:rPr>
              <w:t>Nvidia</w:t>
            </w:r>
            <w:proofErr w:type="spellEnd"/>
            <w:r>
              <w:rPr>
                <w:rFonts w:ascii="宋体" w:hAnsi="宋体" w:cs="宋体" w:hint="eastAsia"/>
                <w:kern w:val="0"/>
              </w:rPr>
              <w:t xml:space="preserve"> K2；</w:t>
            </w:r>
          </w:p>
          <w:p w:rsidR="00C756F4" w:rsidRDefault="00C756F4" w:rsidP="000A5874">
            <w:pPr>
              <w:widowControl/>
              <w:jc w:val="left"/>
              <w:rPr>
                <w:rFonts w:ascii="宋体" w:hAnsi="宋体" w:cs="宋体" w:hint="eastAsia"/>
                <w:kern w:val="0"/>
              </w:rPr>
            </w:pPr>
            <w:r>
              <w:rPr>
                <w:rFonts w:ascii="宋体" w:hAnsi="宋体" w:cs="宋体" w:hint="eastAsia"/>
                <w:kern w:val="0"/>
              </w:rPr>
              <w:t>支持RAID-5；</w:t>
            </w:r>
          </w:p>
          <w:p w:rsidR="00C756F4" w:rsidRDefault="00C756F4" w:rsidP="000A5874">
            <w:pPr>
              <w:widowControl/>
              <w:jc w:val="left"/>
              <w:rPr>
                <w:rFonts w:ascii="宋体" w:hAnsi="宋体" w:cs="宋体" w:hint="eastAsia"/>
                <w:kern w:val="0"/>
              </w:rPr>
            </w:pPr>
            <w:r>
              <w:rPr>
                <w:rFonts w:ascii="宋体" w:hAnsi="宋体" w:cs="宋体" w:hint="eastAsia"/>
                <w:kern w:val="0"/>
              </w:rPr>
              <w:t>其他：配置1个DVD-ROM 光驱，一个VGA输出，4个以上USB输入，前端和后端分别至少2个；</w:t>
            </w:r>
          </w:p>
          <w:p w:rsidR="00C756F4" w:rsidRDefault="00C756F4" w:rsidP="000A5874">
            <w:pPr>
              <w:widowControl/>
              <w:jc w:val="left"/>
              <w:rPr>
                <w:rFonts w:ascii="宋体" w:hAnsi="宋体" w:cs="宋体" w:hint="eastAsia"/>
                <w:bCs/>
                <w:color w:val="000000"/>
                <w:kern w:val="0"/>
              </w:rPr>
            </w:pPr>
            <w:r>
              <w:rPr>
                <w:rFonts w:ascii="宋体" w:hAnsi="宋体" w:cs="宋体" w:hint="eastAsia"/>
                <w:bCs/>
                <w:color w:val="000000"/>
                <w:kern w:val="0"/>
              </w:rPr>
              <w:t>系统管理功能：管理配置、远程管理、管理和运维软件；</w:t>
            </w:r>
          </w:p>
          <w:p w:rsidR="00C756F4" w:rsidRDefault="00C756F4" w:rsidP="000A5874">
            <w:pPr>
              <w:widowControl/>
              <w:jc w:val="left"/>
              <w:rPr>
                <w:rFonts w:ascii="宋体" w:hAnsi="宋体" w:cs="宋体"/>
                <w:kern w:val="0"/>
              </w:rPr>
            </w:pPr>
            <w:r>
              <w:rPr>
                <w:rFonts w:ascii="宋体" w:hAnsi="宋体" w:cs="宋体" w:hint="eastAsia"/>
                <w:bCs/>
                <w:color w:val="000000"/>
                <w:kern w:val="0"/>
              </w:rPr>
              <w:t>操作系统：无。</w:t>
            </w:r>
          </w:p>
        </w:tc>
      </w:tr>
      <w:tr w:rsidR="00C756F4" w:rsidTr="000A5874">
        <w:trPr>
          <w:trHeight w:val="495"/>
          <w:jc w:val="center"/>
        </w:trPr>
        <w:tc>
          <w:tcPr>
            <w:tcW w:w="377" w:type="pct"/>
            <w:tcBorders>
              <w:top w:val="single" w:sz="4" w:space="0" w:color="auto"/>
              <w:left w:val="single" w:sz="4" w:space="0" w:color="auto"/>
              <w:bottom w:val="single" w:sz="4" w:space="0" w:color="auto"/>
              <w:right w:val="single" w:sz="4" w:space="0" w:color="auto"/>
            </w:tcBorders>
            <w:vAlign w:val="center"/>
            <w:hideMark/>
          </w:tcPr>
          <w:p w:rsidR="00C756F4" w:rsidRDefault="00C756F4" w:rsidP="000A5874">
            <w:pPr>
              <w:jc w:val="center"/>
              <w:rPr>
                <w:rFonts w:ascii="宋体" w:hAnsi="宋体"/>
              </w:rPr>
            </w:pPr>
            <w:r>
              <w:rPr>
                <w:rFonts w:ascii="宋体" w:hAnsi="宋体" w:hint="eastAsia"/>
              </w:rPr>
              <w:t>6</w:t>
            </w:r>
          </w:p>
        </w:tc>
        <w:tc>
          <w:tcPr>
            <w:tcW w:w="634" w:type="pct"/>
            <w:tcBorders>
              <w:top w:val="single" w:sz="4" w:space="0" w:color="auto"/>
              <w:left w:val="single" w:sz="4" w:space="0" w:color="auto"/>
              <w:bottom w:val="single" w:sz="4" w:space="0" w:color="auto"/>
              <w:right w:val="single" w:sz="4" w:space="0" w:color="auto"/>
            </w:tcBorders>
            <w:noWrap/>
            <w:vAlign w:val="center"/>
            <w:hideMark/>
          </w:tcPr>
          <w:p w:rsidR="00C756F4" w:rsidRDefault="00C756F4" w:rsidP="000A5874">
            <w:pPr>
              <w:jc w:val="center"/>
              <w:rPr>
                <w:rFonts w:ascii="宋体" w:hAnsi="宋体"/>
              </w:rPr>
            </w:pPr>
            <w:r>
              <w:rPr>
                <w:rFonts w:ascii="宋体" w:hAnsi="宋体" w:hint="eastAsia"/>
              </w:rPr>
              <w:t>服务器（网络认证及综合办公楼无线覆盖）</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6F4" w:rsidRDefault="00C756F4" w:rsidP="000A5874">
            <w:pPr>
              <w:widowControl/>
              <w:jc w:val="center"/>
              <w:rPr>
                <w:rFonts w:ascii="宋体" w:hAnsi="宋体" w:cs="宋体"/>
                <w:b/>
                <w:bCs/>
                <w:kern w:val="0"/>
              </w:rPr>
            </w:pPr>
            <w:r>
              <w:rPr>
                <w:rFonts w:ascii="宋体" w:hAnsi="宋体" w:cs="宋体" w:hint="eastAsia"/>
                <w:b/>
                <w:bCs/>
                <w:kern w:val="0"/>
              </w:rPr>
              <w:t>2</w:t>
            </w:r>
          </w:p>
        </w:tc>
        <w:tc>
          <w:tcPr>
            <w:tcW w:w="3593" w:type="pct"/>
            <w:tcBorders>
              <w:top w:val="single" w:sz="4" w:space="0" w:color="auto"/>
              <w:left w:val="single" w:sz="4" w:space="0" w:color="auto"/>
              <w:bottom w:val="single" w:sz="4" w:space="0" w:color="auto"/>
              <w:right w:val="single" w:sz="4" w:space="0" w:color="auto"/>
            </w:tcBorders>
            <w:noWrap/>
            <w:hideMark/>
          </w:tcPr>
          <w:p w:rsidR="00C756F4" w:rsidRDefault="00C756F4" w:rsidP="000A5874">
            <w:pPr>
              <w:widowControl/>
              <w:jc w:val="left"/>
              <w:rPr>
                <w:rFonts w:ascii="宋体" w:hAnsi="宋体" w:cs="宋体"/>
                <w:kern w:val="0"/>
              </w:rPr>
            </w:pPr>
            <w:r>
              <w:rPr>
                <w:rFonts w:ascii="宋体" w:hAnsi="宋体" w:cs="宋体" w:hint="eastAsia"/>
                <w:kern w:val="0"/>
              </w:rPr>
              <w:t>CPU：2个CPU每CPU 6核，主频2GHZ以上；</w:t>
            </w:r>
          </w:p>
          <w:p w:rsidR="00C756F4" w:rsidRDefault="00C756F4" w:rsidP="000A5874">
            <w:pPr>
              <w:widowControl/>
              <w:jc w:val="left"/>
              <w:rPr>
                <w:rFonts w:ascii="宋体" w:hAnsi="宋体" w:cs="宋体" w:hint="eastAsia"/>
                <w:color w:val="000000"/>
                <w:kern w:val="0"/>
              </w:rPr>
            </w:pPr>
            <w:r>
              <w:rPr>
                <w:rFonts w:ascii="宋体" w:hAnsi="宋体" w:cs="宋体" w:hint="eastAsia"/>
                <w:color w:val="000000"/>
                <w:kern w:val="0"/>
              </w:rPr>
              <w:t>内存：64G  DDR3 1600MHZ，支持扩展，至少768G和24个内存插槽；</w:t>
            </w:r>
          </w:p>
          <w:p w:rsidR="00C756F4" w:rsidRDefault="00C756F4" w:rsidP="000A5874">
            <w:pPr>
              <w:rPr>
                <w:rFonts w:ascii="宋体" w:hAnsi="宋体" w:cs="宋体" w:hint="eastAsia"/>
                <w:kern w:val="0"/>
              </w:rPr>
            </w:pPr>
            <w:r>
              <w:rPr>
                <w:rFonts w:ascii="宋体" w:hAnsi="宋体" w:cs="宋体" w:hint="eastAsia"/>
                <w:kern w:val="0"/>
              </w:rPr>
              <w:t>硬盘：至少8个2.5英寸SAS盘接口，安装3个300G硬盘，空余5个接口；</w:t>
            </w:r>
          </w:p>
          <w:p w:rsidR="00C756F4" w:rsidRDefault="00C756F4" w:rsidP="000A5874">
            <w:pPr>
              <w:rPr>
                <w:rFonts w:ascii="宋体" w:hAnsi="宋体" w:cs="宋体" w:hint="eastAsia"/>
                <w:kern w:val="0"/>
              </w:rPr>
            </w:pPr>
            <w:r>
              <w:rPr>
                <w:rFonts w:ascii="宋体" w:hAnsi="宋体" w:cs="宋体" w:hint="eastAsia"/>
                <w:color w:val="000000"/>
                <w:kern w:val="0"/>
              </w:rPr>
              <w:t>Raid卡：至少配置1Gb NV缓存，支持Raid 5；</w:t>
            </w:r>
          </w:p>
          <w:p w:rsidR="00C756F4" w:rsidRDefault="00C756F4" w:rsidP="000A5874">
            <w:pPr>
              <w:rPr>
                <w:rFonts w:ascii="宋体" w:hAnsi="宋体" w:cs="宋体" w:hint="eastAsia"/>
                <w:kern w:val="0"/>
              </w:rPr>
            </w:pPr>
            <w:r>
              <w:rPr>
                <w:rFonts w:ascii="宋体" w:hAnsi="宋体" w:cs="宋体" w:hint="eastAsia"/>
                <w:kern w:val="0"/>
              </w:rPr>
              <w:t>网卡：4个千兆Rj45接口；</w:t>
            </w:r>
          </w:p>
          <w:p w:rsidR="00C756F4" w:rsidRDefault="00C756F4" w:rsidP="000A5874">
            <w:pPr>
              <w:rPr>
                <w:rFonts w:ascii="宋体" w:hAnsi="宋体" w:cs="宋体" w:hint="eastAsia"/>
                <w:kern w:val="0"/>
              </w:rPr>
            </w:pPr>
            <w:r>
              <w:rPr>
                <w:rFonts w:ascii="宋体" w:hAnsi="宋体" w:cs="宋体" w:hint="eastAsia"/>
                <w:kern w:val="0"/>
              </w:rPr>
              <w:t>电源：至少双电源，采用国标电源线；</w:t>
            </w:r>
          </w:p>
          <w:p w:rsidR="00C756F4" w:rsidRDefault="00C756F4" w:rsidP="000A5874">
            <w:pPr>
              <w:rPr>
                <w:rFonts w:ascii="宋体" w:hAnsi="宋体" w:cs="宋体" w:hint="eastAsia"/>
                <w:kern w:val="0"/>
              </w:rPr>
            </w:pPr>
            <w:r>
              <w:rPr>
                <w:rFonts w:ascii="宋体" w:hAnsi="宋体" w:cs="宋体" w:hint="eastAsia"/>
                <w:kern w:val="0"/>
              </w:rPr>
              <w:t>其他：配置1个DVD-ROM 光驱，一个VGA输出，4个以上USB输入，前端和后端分别至少2个；</w:t>
            </w:r>
          </w:p>
          <w:p w:rsidR="00C756F4" w:rsidRDefault="00C756F4" w:rsidP="000A5874">
            <w:pPr>
              <w:widowControl/>
              <w:jc w:val="left"/>
              <w:rPr>
                <w:rFonts w:ascii="宋体" w:hAnsi="宋体" w:cs="宋体" w:hint="eastAsia"/>
                <w:bCs/>
                <w:color w:val="000000"/>
                <w:kern w:val="0"/>
              </w:rPr>
            </w:pPr>
            <w:r>
              <w:rPr>
                <w:rFonts w:ascii="宋体" w:hAnsi="宋体" w:cs="宋体" w:hint="eastAsia"/>
                <w:bCs/>
                <w:color w:val="000000"/>
                <w:kern w:val="0"/>
              </w:rPr>
              <w:t>系统管理功能：管理配置、远程管理、管理和运维软件；</w:t>
            </w:r>
          </w:p>
          <w:p w:rsidR="00C756F4" w:rsidRPr="007E2161" w:rsidRDefault="00C756F4" w:rsidP="000A5874">
            <w:pPr>
              <w:rPr>
                <w:rFonts w:ascii="宋体" w:hAnsi="宋体" w:cs="宋体"/>
                <w:bCs/>
                <w:color w:val="000000"/>
                <w:kern w:val="0"/>
              </w:rPr>
            </w:pPr>
            <w:r>
              <w:rPr>
                <w:rFonts w:ascii="宋体" w:hAnsi="宋体" w:cs="宋体" w:hint="eastAsia"/>
                <w:bCs/>
                <w:color w:val="000000"/>
                <w:kern w:val="0"/>
              </w:rPr>
              <w:t>操作系统：无。</w:t>
            </w:r>
          </w:p>
        </w:tc>
      </w:tr>
      <w:tr w:rsidR="00C756F4" w:rsidTr="000A5874">
        <w:trPr>
          <w:trHeight w:val="495"/>
          <w:jc w:val="center"/>
        </w:trPr>
        <w:tc>
          <w:tcPr>
            <w:tcW w:w="377" w:type="pct"/>
            <w:tcBorders>
              <w:top w:val="single" w:sz="4" w:space="0" w:color="auto"/>
              <w:left w:val="single" w:sz="4" w:space="0" w:color="auto"/>
              <w:bottom w:val="single" w:sz="4" w:space="0" w:color="auto"/>
              <w:right w:val="single" w:sz="4" w:space="0" w:color="auto"/>
            </w:tcBorders>
            <w:vAlign w:val="center"/>
            <w:hideMark/>
          </w:tcPr>
          <w:p w:rsidR="00C756F4" w:rsidRDefault="00C756F4" w:rsidP="000A5874">
            <w:pPr>
              <w:jc w:val="center"/>
              <w:rPr>
                <w:rFonts w:ascii="宋体" w:hAnsi="宋体" w:hint="eastAsia"/>
              </w:rPr>
            </w:pPr>
            <w:r>
              <w:rPr>
                <w:rFonts w:ascii="宋体" w:hAnsi="宋体" w:hint="eastAsia"/>
              </w:rPr>
              <w:t>7</w:t>
            </w:r>
          </w:p>
        </w:tc>
        <w:tc>
          <w:tcPr>
            <w:tcW w:w="634" w:type="pct"/>
            <w:tcBorders>
              <w:top w:val="single" w:sz="4" w:space="0" w:color="auto"/>
              <w:left w:val="single" w:sz="4" w:space="0" w:color="auto"/>
              <w:bottom w:val="single" w:sz="4" w:space="0" w:color="auto"/>
              <w:right w:val="single" w:sz="4" w:space="0" w:color="auto"/>
            </w:tcBorders>
            <w:noWrap/>
            <w:vAlign w:val="center"/>
            <w:hideMark/>
          </w:tcPr>
          <w:p w:rsidR="00C756F4" w:rsidRDefault="00C756F4" w:rsidP="000A5874">
            <w:pPr>
              <w:jc w:val="center"/>
              <w:rPr>
                <w:rFonts w:ascii="宋体" w:hAnsi="宋体" w:hint="eastAsia"/>
              </w:rPr>
            </w:pPr>
            <w:r>
              <w:rPr>
                <w:rFonts w:ascii="宋体" w:hAnsi="宋体" w:hint="eastAsia"/>
              </w:rPr>
              <w:t>售后服务</w:t>
            </w:r>
          </w:p>
        </w:tc>
        <w:tc>
          <w:tcPr>
            <w:tcW w:w="396" w:type="pct"/>
            <w:tcBorders>
              <w:top w:val="single" w:sz="4" w:space="0" w:color="auto"/>
              <w:left w:val="single" w:sz="4" w:space="0" w:color="auto"/>
              <w:bottom w:val="single" w:sz="4" w:space="0" w:color="auto"/>
              <w:right w:val="single" w:sz="4" w:space="0" w:color="auto"/>
            </w:tcBorders>
            <w:vAlign w:val="center"/>
            <w:hideMark/>
          </w:tcPr>
          <w:p w:rsidR="00C756F4" w:rsidRDefault="00C756F4" w:rsidP="000A5874">
            <w:pPr>
              <w:widowControl/>
              <w:jc w:val="center"/>
              <w:rPr>
                <w:rFonts w:ascii="宋体" w:hAnsi="宋体" w:cs="宋体" w:hint="eastAsia"/>
                <w:b/>
                <w:bCs/>
                <w:kern w:val="0"/>
              </w:rPr>
            </w:pPr>
          </w:p>
        </w:tc>
        <w:tc>
          <w:tcPr>
            <w:tcW w:w="3593" w:type="pct"/>
            <w:tcBorders>
              <w:top w:val="single" w:sz="4" w:space="0" w:color="auto"/>
              <w:left w:val="single" w:sz="4" w:space="0" w:color="auto"/>
              <w:bottom w:val="single" w:sz="4" w:space="0" w:color="auto"/>
              <w:right w:val="single" w:sz="4" w:space="0" w:color="auto"/>
            </w:tcBorders>
            <w:noWrap/>
            <w:hideMark/>
          </w:tcPr>
          <w:p w:rsidR="00C756F4" w:rsidRPr="00B25157" w:rsidRDefault="00C756F4" w:rsidP="000A5874">
            <w:pPr>
              <w:widowControl/>
              <w:jc w:val="left"/>
              <w:rPr>
                <w:rFonts w:ascii="宋体" w:hAnsi="宋体" w:cs="宋体"/>
                <w:kern w:val="0"/>
              </w:rPr>
            </w:pPr>
            <w:r>
              <w:rPr>
                <w:rFonts w:ascii="宋体" w:hAnsi="宋体" w:cs="宋体" w:hint="eastAsia"/>
                <w:kern w:val="0"/>
              </w:rPr>
              <w:t>必须</w:t>
            </w:r>
            <w:r w:rsidRPr="00B25157">
              <w:rPr>
                <w:rFonts w:ascii="宋体" w:hAnsi="宋体" w:cs="宋体" w:hint="eastAsia"/>
                <w:kern w:val="0"/>
              </w:rPr>
              <w:t>提供3年7*24小时原厂质保服务和原厂现场实施服务，包括人工、部件，原厂安装实施服</w:t>
            </w:r>
          </w:p>
          <w:p w:rsidR="00C756F4" w:rsidRDefault="00C756F4" w:rsidP="000A5874">
            <w:pPr>
              <w:widowControl/>
              <w:jc w:val="left"/>
              <w:rPr>
                <w:rFonts w:ascii="宋体" w:hAnsi="宋体" w:cs="宋体" w:hint="eastAsia"/>
                <w:kern w:val="0"/>
              </w:rPr>
            </w:pPr>
            <w:proofErr w:type="gramStart"/>
            <w:r w:rsidRPr="00B25157">
              <w:rPr>
                <w:rFonts w:ascii="宋体" w:hAnsi="宋体" w:cs="宋体" w:hint="eastAsia"/>
                <w:kern w:val="0"/>
              </w:rPr>
              <w:t>务</w:t>
            </w:r>
            <w:proofErr w:type="gramEnd"/>
            <w:r w:rsidRPr="00B25157">
              <w:rPr>
                <w:rFonts w:ascii="宋体" w:hAnsi="宋体" w:cs="宋体" w:hint="eastAsia"/>
                <w:kern w:val="0"/>
              </w:rPr>
              <w:t>，并提供2人的原厂培训服务。</w:t>
            </w:r>
          </w:p>
        </w:tc>
      </w:tr>
    </w:tbl>
    <w:p w:rsidR="00445C03" w:rsidRPr="00C756F4" w:rsidRDefault="00445C03" w:rsidP="002336C8"/>
    <w:sectPr w:rsidR="00445C03" w:rsidRPr="00C756F4" w:rsidSect="00445C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45F" w:rsidRDefault="005F145F" w:rsidP="00EB66F5">
      <w:r>
        <w:separator/>
      </w:r>
    </w:p>
  </w:endnote>
  <w:endnote w:type="continuationSeparator" w:id="0">
    <w:p w:rsidR="005F145F" w:rsidRDefault="005F145F" w:rsidP="00EB66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F4" w:rsidRDefault="00C756F4" w:rsidP="00576AC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56F4" w:rsidRDefault="00C756F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F4" w:rsidRDefault="00C756F4">
    <w:pPr>
      <w:pStyle w:val="a4"/>
      <w:jc w:val="center"/>
    </w:pPr>
    <w:fldSimple w:instr="PAGE   \* MERGEFORMAT">
      <w:r w:rsidRPr="00C756F4">
        <w:rPr>
          <w:noProof/>
          <w:lang w:val="zh-CN"/>
        </w:rPr>
        <w:t>1</w:t>
      </w:r>
    </w:fldSimple>
  </w:p>
  <w:p w:rsidR="00C756F4" w:rsidRPr="00C57101" w:rsidRDefault="00C756F4" w:rsidP="00C57101">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45F" w:rsidRDefault="005F145F" w:rsidP="00EB66F5">
      <w:r>
        <w:separator/>
      </w:r>
    </w:p>
  </w:footnote>
  <w:footnote w:type="continuationSeparator" w:id="0">
    <w:p w:rsidR="005F145F" w:rsidRDefault="005F145F" w:rsidP="00EB6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F4" w:rsidRPr="000624DB" w:rsidRDefault="00C756F4" w:rsidP="000624D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6F5"/>
    <w:rsid w:val="00013D84"/>
    <w:rsid w:val="00021D04"/>
    <w:rsid w:val="00027218"/>
    <w:rsid w:val="00033471"/>
    <w:rsid w:val="00052B87"/>
    <w:rsid w:val="0006122F"/>
    <w:rsid w:val="00071FC2"/>
    <w:rsid w:val="00073B10"/>
    <w:rsid w:val="00074A01"/>
    <w:rsid w:val="00086A88"/>
    <w:rsid w:val="000C3E2D"/>
    <w:rsid w:val="000D1B0E"/>
    <w:rsid w:val="00162D62"/>
    <w:rsid w:val="001774FD"/>
    <w:rsid w:val="00183A5D"/>
    <w:rsid w:val="001B5AF6"/>
    <w:rsid w:val="001C37A7"/>
    <w:rsid w:val="001C52BF"/>
    <w:rsid w:val="001E53BF"/>
    <w:rsid w:val="001F68D2"/>
    <w:rsid w:val="00205658"/>
    <w:rsid w:val="00213506"/>
    <w:rsid w:val="002329EB"/>
    <w:rsid w:val="002336C8"/>
    <w:rsid w:val="00244C1E"/>
    <w:rsid w:val="00264E07"/>
    <w:rsid w:val="002959BF"/>
    <w:rsid w:val="002A7459"/>
    <w:rsid w:val="002C3453"/>
    <w:rsid w:val="002F51B9"/>
    <w:rsid w:val="00337BF0"/>
    <w:rsid w:val="00345095"/>
    <w:rsid w:val="00345FD5"/>
    <w:rsid w:val="0034714A"/>
    <w:rsid w:val="00354B89"/>
    <w:rsid w:val="003651D6"/>
    <w:rsid w:val="003911DF"/>
    <w:rsid w:val="003D7D1B"/>
    <w:rsid w:val="003F5C30"/>
    <w:rsid w:val="003F72C4"/>
    <w:rsid w:val="004054C4"/>
    <w:rsid w:val="00440931"/>
    <w:rsid w:val="00445C03"/>
    <w:rsid w:val="00463DC3"/>
    <w:rsid w:val="00466158"/>
    <w:rsid w:val="00472F2D"/>
    <w:rsid w:val="0049391B"/>
    <w:rsid w:val="004952CB"/>
    <w:rsid w:val="004A5B14"/>
    <w:rsid w:val="004B03B4"/>
    <w:rsid w:val="004B7F25"/>
    <w:rsid w:val="004D3B3F"/>
    <w:rsid w:val="0050279E"/>
    <w:rsid w:val="005213D8"/>
    <w:rsid w:val="00521D81"/>
    <w:rsid w:val="0054795D"/>
    <w:rsid w:val="0056110C"/>
    <w:rsid w:val="005A6F82"/>
    <w:rsid w:val="005C2110"/>
    <w:rsid w:val="005C247E"/>
    <w:rsid w:val="005D0955"/>
    <w:rsid w:val="005D7141"/>
    <w:rsid w:val="005F145F"/>
    <w:rsid w:val="00606AC9"/>
    <w:rsid w:val="00622181"/>
    <w:rsid w:val="0062473A"/>
    <w:rsid w:val="00626A41"/>
    <w:rsid w:val="006326CD"/>
    <w:rsid w:val="00642526"/>
    <w:rsid w:val="00643B26"/>
    <w:rsid w:val="00656B78"/>
    <w:rsid w:val="00686881"/>
    <w:rsid w:val="006922F6"/>
    <w:rsid w:val="006A1C6B"/>
    <w:rsid w:val="006A5016"/>
    <w:rsid w:val="006B64EC"/>
    <w:rsid w:val="006D043C"/>
    <w:rsid w:val="00701B8B"/>
    <w:rsid w:val="007130E9"/>
    <w:rsid w:val="0074196C"/>
    <w:rsid w:val="00742808"/>
    <w:rsid w:val="00765FB1"/>
    <w:rsid w:val="00787BC9"/>
    <w:rsid w:val="007A4ADC"/>
    <w:rsid w:val="007A7945"/>
    <w:rsid w:val="007B56A8"/>
    <w:rsid w:val="007C632C"/>
    <w:rsid w:val="007D052C"/>
    <w:rsid w:val="007D55FB"/>
    <w:rsid w:val="008018C9"/>
    <w:rsid w:val="008148F2"/>
    <w:rsid w:val="0083349F"/>
    <w:rsid w:val="00837C06"/>
    <w:rsid w:val="00842BEC"/>
    <w:rsid w:val="00846989"/>
    <w:rsid w:val="00855216"/>
    <w:rsid w:val="0086289E"/>
    <w:rsid w:val="00864D2F"/>
    <w:rsid w:val="00876B83"/>
    <w:rsid w:val="0089155E"/>
    <w:rsid w:val="0091587F"/>
    <w:rsid w:val="009271C9"/>
    <w:rsid w:val="00933BA5"/>
    <w:rsid w:val="00943DCC"/>
    <w:rsid w:val="009505DC"/>
    <w:rsid w:val="00957C46"/>
    <w:rsid w:val="009755A4"/>
    <w:rsid w:val="00975CE4"/>
    <w:rsid w:val="00977949"/>
    <w:rsid w:val="00981A85"/>
    <w:rsid w:val="009917DF"/>
    <w:rsid w:val="00993C31"/>
    <w:rsid w:val="009A5664"/>
    <w:rsid w:val="009A70BF"/>
    <w:rsid w:val="009B0F35"/>
    <w:rsid w:val="009C4F36"/>
    <w:rsid w:val="009D38B7"/>
    <w:rsid w:val="009E38AE"/>
    <w:rsid w:val="009E43D0"/>
    <w:rsid w:val="009F51DA"/>
    <w:rsid w:val="00A27679"/>
    <w:rsid w:val="00A62134"/>
    <w:rsid w:val="00A8128D"/>
    <w:rsid w:val="00A82F9E"/>
    <w:rsid w:val="00AB619A"/>
    <w:rsid w:val="00AD5EE7"/>
    <w:rsid w:val="00AD691A"/>
    <w:rsid w:val="00AD78E1"/>
    <w:rsid w:val="00B00689"/>
    <w:rsid w:val="00B24B08"/>
    <w:rsid w:val="00B27FA5"/>
    <w:rsid w:val="00B5257D"/>
    <w:rsid w:val="00B81EF9"/>
    <w:rsid w:val="00B83D34"/>
    <w:rsid w:val="00B97AFC"/>
    <w:rsid w:val="00BC43CC"/>
    <w:rsid w:val="00BD57F8"/>
    <w:rsid w:val="00BE13BA"/>
    <w:rsid w:val="00C756F4"/>
    <w:rsid w:val="00C80556"/>
    <w:rsid w:val="00C818C9"/>
    <w:rsid w:val="00C864D5"/>
    <w:rsid w:val="00C86707"/>
    <w:rsid w:val="00C91E7F"/>
    <w:rsid w:val="00CA6A7B"/>
    <w:rsid w:val="00CC3787"/>
    <w:rsid w:val="00CC4B18"/>
    <w:rsid w:val="00CD3365"/>
    <w:rsid w:val="00D2556C"/>
    <w:rsid w:val="00D32A50"/>
    <w:rsid w:val="00D50C04"/>
    <w:rsid w:val="00D545EE"/>
    <w:rsid w:val="00D617B0"/>
    <w:rsid w:val="00D664A2"/>
    <w:rsid w:val="00D73786"/>
    <w:rsid w:val="00D921AA"/>
    <w:rsid w:val="00D9705D"/>
    <w:rsid w:val="00D97424"/>
    <w:rsid w:val="00DD5193"/>
    <w:rsid w:val="00E024C3"/>
    <w:rsid w:val="00E24A2D"/>
    <w:rsid w:val="00E320F9"/>
    <w:rsid w:val="00E362D0"/>
    <w:rsid w:val="00E6555D"/>
    <w:rsid w:val="00E65E91"/>
    <w:rsid w:val="00E8665A"/>
    <w:rsid w:val="00EA3F3F"/>
    <w:rsid w:val="00EA4F82"/>
    <w:rsid w:val="00EB66F5"/>
    <w:rsid w:val="00EC0D8E"/>
    <w:rsid w:val="00ED518F"/>
    <w:rsid w:val="00EE0296"/>
    <w:rsid w:val="00EE203F"/>
    <w:rsid w:val="00EE4287"/>
    <w:rsid w:val="00EF6861"/>
    <w:rsid w:val="00F124A7"/>
    <w:rsid w:val="00F136F5"/>
    <w:rsid w:val="00F22A9B"/>
    <w:rsid w:val="00F24AFD"/>
    <w:rsid w:val="00F26CC8"/>
    <w:rsid w:val="00F34668"/>
    <w:rsid w:val="00F562B7"/>
    <w:rsid w:val="00F63546"/>
    <w:rsid w:val="00F711C6"/>
    <w:rsid w:val="00FA4605"/>
    <w:rsid w:val="00FC0498"/>
    <w:rsid w:val="00FE37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66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B66F5"/>
    <w:rPr>
      <w:sz w:val="18"/>
      <w:szCs w:val="18"/>
    </w:rPr>
  </w:style>
  <w:style w:type="paragraph" w:styleId="a4">
    <w:name w:val="footer"/>
    <w:basedOn w:val="a"/>
    <w:link w:val="Char0"/>
    <w:uiPriority w:val="99"/>
    <w:unhideWhenUsed/>
    <w:rsid w:val="00EB66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66F5"/>
    <w:rPr>
      <w:sz w:val="18"/>
      <w:szCs w:val="18"/>
    </w:rPr>
  </w:style>
  <w:style w:type="character" w:customStyle="1" w:styleId="a5">
    <w:name w:val="表格内容"/>
    <w:rsid w:val="00EB66F5"/>
    <w:rPr>
      <w:sz w:val="24"/>
    </w:rPr>
  </w:style>
  <w:style w:type="character" w:styleId="a6">
    <w:name w:val="page number"/>
    <w:basedOn w:val="a0"/>
    <w:rsid w:val="00C756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1117</Words>
  <Characters>6371</Characters>
  <Application>Microsoft Office Word</Application>
  <DocSecurity>0</DocSecurity>
  <Lines>53</Lines>
  <Paragraphs>14</Paragraphs>
  <ScaleCrop>false</ScaleCrop>
  <Company>http://www.deepbbs.org</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8</cp:revision>
  <dcterms:created xsi:type="dcterms:W3CDTF">2015-03-18T08:30:00Z</dcterms:created>
  <dcterms:modified xsi:type="dcterms:W3CDTF">2015-03-26T01:01:00Z</dcterms:modified>
</cp:coreProperties>
</file>