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ascii="宋体" w:hAnsi="宋体" w:eastAsia="宋体"/>
                <w:bCs/>
                <w:sz w:val="21"/>
                <w:szCs w:val="21"/>
              </w:rPr>
              <w:t>中国石油天然气股份有限公司大庆石化分公司</w:t>
            </w:r>
            <w:r>
              <w:rPr>
                <w:rFonts w:ascii="宋体" w:hAnsi="宋体" w:eastAsia="宋体"/>
                <w:bCs/>
                <w:sz w:val="21"/>
                <w:szCs w:val="21"/>
              </w:rPr>
              <w:t>新建空分装置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544E61"/>
    <w:rsid w:val="00B35C63"/>
    <w:rsid w:val="44EB321A"/>
    <w:rsid w:val="607F69F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82</Words>
  <Characters>474</Characters>
  <Lines>3</Lines>
  <Paragraphs>1</Paragraphs>
  <TotalTime>0</TotalTime>
  <ScaleCrop>false</ScaleCrop>
  <LinksUpToDate>false</LinksUpToDate>
  <CharactersWithSpaces>555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宋亮</cp:lastModifiedBy>
  <dcterms:modified xsi:type="dcterms:W3CDTF">2019-09-04T01:10:04Z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